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46B" w:rsidRDefault="00E3046B" w:rsidP="00E3046B">
      <w:pPr>
        <w:jc w:val="center"/>
        <w:rPr>
          <w:rFonts w:ascii="Times New Roman" w:eastAsia="Times New Roman" w:hAnsi="Times New Roman" w:cs="Times New Roman"/>
          <w:b/>
          <w:bCs/>
          <w:sz w:val="24"/>
          <w:szCs w:val="24"/>
        </w:rPr>
      </w:pPr>
      <w:r w:rsidRPr="00E3046B">
        <w:rPr>
          <w:rFonts w:ascii="Times New Roman" w:eastAsia="Times New Roman" w:hAnsi="Times New Roman" w:cs="Times New Roman"/>
          <w:b/>
          <w:bCs/>
          <w:sz w:val="24"/>
          <w:szCs w:val="24"/>
        </w:rPr>
        <w:t xml:space="preserve">Curriculum </w:t>
      </w:r>
      <w:r w:rsidR="000436A4">
        <w:rPr>
          <w:rFonts w:ascii="Times New Roman" w:eastAsia="Times New Roman" w:hAnsi="Times New Roman" w:cs="Times New Roman"/>
          <w:b/>
          <w:bCs/>
          <w:sz w:val="24"/>
          <w:szCs w:val="24"/>
        </w:rPr>
        <w:t>and Instruction 209:  LITERACY </w:t>
      </w:r>
      <w:r w:rsidRPr="00E3046B">
        <w:rPr>
          <w:rFonts w:ascii="Times New Roman" w:eastAsia="Times New Roman" w:hAnsi="Times New Roman" w:cs="Times New Roman"/>
          <w:b/>
          <w:bCs/>
          <w:sz w:val="24"/>
          <w:szCs w:val="24"/>
        </w:rPr>
        <w:t>II</w:t>
      </w:r>
    </w:p>
    <w:p w:rsidR="00E3046B" w:rsidRDefault="00E3046B" w:rsidP="00E3046B">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Illinois State University</w:t>
      </w:r>
    </w:p>
    <w:p w:rsidR="009C4A80" w:rsidRDefault="009C4A80" w:rsidP="00E3046B">
      <w:pPr>
        <w:jc w:val="center"/>
        <w:rPr>
          <w:rFonts w:ascii="Times New Roman" w:eastAsia="Times New Roman" w:hAnsi="Times New Roman" w:cs="Times New Roman"/>
          <w:b/>
          <w:bCs/>
          <w:sz w:val="24"/>
          <w:szCs w:val="24"/>
        </w:rPr>
      </w:pPr>
    </w:p>
    <w:p w:rsidR="00C340A6" w:rsidRDefault="00852C41" w:rsidP="009C4A80">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M &amp; W </w:t>
      </w:r>
      <w:r w:rsidR="00C340A6">
        <w:rPr>
          <w:rFonts w:ascii="Times New Roman" w:eastAsia="Times New Roman" w:hAnsi="Times New Roman" w:cs="Times New Roman"/>
          <w:b/>
          <w:bCs/>
          <w:sz w:val="24"/>
          <w:szCs w:val="24"/>
        </w:rPr>
        <w:t>sec 2 10:00-11:50</w:t>
      </w:r>
    </w:p>
    <w:p w:rsidR="00C340A6" w:rsidRDefault="00C340A6" w:rsidP="00E3046B">
      <w:pPr>
        <w:rPr>
          <w:rFonts w:ascii="Times New Roman" w:eastAsia="Times New Roman" w:hAnsi="Times New Roman" w:cs="Times New Roman"/>
          <w:sz w:val="24"/>
          <w:szCs w:val="24"/>
        </w:rPr>
      </w:pPr>
    </w:p>
    <w:p w:rsidR="00E3046B" w:rsidRDefault="00E3046B" w:rsidP="00DD0B34">
      <w:pPr>
        <w:rPr>
          <w:rFonts w:ascii="Times New Roman" w:eastAsia="Times New Roman" w:hAnsi="Times New Roman" w:cs="Times New Roman"/>
          <w:b/>
          <w:sz w:val="24"/>
          <w:szCs w:val="24"/>
        </w:rPr>
      </w:pPr>
      <w:r w:rsidRPr="00E3046B">
        <w:rPr>
          <w:rFonts w:ascii="Times New Roman" w:eastAsia="Times New Roman" w:hAnsi="Times New Roman" w:cs="Times New Roman"/>
          <w:sz w:val="24"/>
          <w:szCs w:val="24"/>
        </w:rPr>
        <w:t> </w:t>
      </w:r>
      <w:r w:rsidRPr="00E3046B">
        <w:rPr>
          <w:rFonts w:ascii="Times New Roman" w:eastAsia="Times New Roman" w:hAnsi="Times New Roman" w:cs="Times New Roman"/>
          <w:b/>
          <w:sz w:val="24"/>
          <w:szCs w:val="24"/>
        </w:rPr>
        <w:t>Tami R. Dean</w:t>
      </w:r>
      <w:r>
        <w:rPr>
          <w:rFonts w:ascii="Times New Roman" w:eastAsia="Times New Roman" w:hAnsi="Times New Roman" w:cs="Times New Roman"/>
          <w:b/>
          <w:sz w:val="24"/>
          <w:szCs w:val="24"/>
        </w:rPr>
        <w:t>, M.A.</w:t>
      </w:r>
    </w:p>
    <w:p w:rsidR="00784845" w:rsidRDefault="00E3046B" w:rsidP="00E3046B">
      <w:pPr>
        <w:ind w:right="-1800"/>
        <w:rPr>
          <w:rFonts w:ascii="Times New Roman" w:eastAsia="Times New Roman" w:hAnsi="Times New Roman" w:cs="Times New Roman"/>
          <w:b/>
          <w:sz w:val="24"/>
          <w:szCs w:val="24"/>
        </w:rPr>
      </w:pPr>
      <w:r>
        <w:rPr>
          <w:rFonts w:ascii="Times New Roman" w:eastAsia="Times New Roman" w:hAnsi="Times New Roman" w:cs="Times New Roman"/>
          <w:sz w:val="24"/>
          <w:szCs w:val="24"/>
        </w:rPr>
        <w:t>Instructional Assistant Professor</w:t>
      </w:r>
      <w:r w:rsidRPr="00E3046B">
        <w:rPr>
          <w:rFonts w:ascii="Times New Roman" w:eastAsia="Times New Roman" w:hAnsi="Times New Roman" w:cs="Times New Roman"/>
          <w:b/>
          <w:sz w:val="24"/>
          <w:szCs w:val="24"/>
        </w:rPr>
        <w:t>   </w:t>
      </w:r>
    </w:p>
    <w:p w:rsidR="00E3046B" w:rsidRPr="00784845" w:rsidRDefault="00784845" w:rsidP="00E3046B">
      <w:pPr>
        <w:ind w:right="-1800"/>
        <w:rPr>
          <w:rFonts w:ascii="Times New Roman" w:eastAsia="Times New Roman" w:hAnsi="Times New Roman" w:cs="Times New Roman"/>
          <w:sz w:val="24"/>
          <w:szCs w:val="24"/>
        </w:rPr>
      </w:pPr>
      <w:r w:rsidRPr="00784845">
        <w:rPr>
          <w:rFonts w:ascii="Times New Roman" w:eastAsia="Times New Roman" w:hAnsi="Times New Roman" w:cs="Times New Roman"/>
          <w:sz w:val="24"/>
          <w:szCs w:val="24"/>
        </w:rPr>
        <w:t>Office: 310A</w:t>
      </w:r>
      <w:r w:rsidR="00E3046B" w:rsidRPr="00784845">
        <w:rPr>
          <w:rFonts w:ascii="Times New Roman" w:eastAsia="Times New Roman" w:hAnsi="Times New Roman" w:cs="Times New Roman"/>
          <w:sz w:val="24"/>
          <w:szCs w:val="24"/>
        </w:rPr>
        <w:t>   </w:t>
      </w:r>
      <w:r w:rsidR="00E3046B" w:rsidRPr="00784845">
        <w:rPr>
          <w:rFonts w:ascii="Times New Roman" w:eastAsia="Times New Roman" w:hAnsi="Times New Roman" w:cs="Times New Roman"/>
          <w:bCs/>
          <w:sz w:val="24"/>
          <w:szCs w:val="24"/>
        </w:rPr>
        <w:t>     </w:t>
      </w:r>
    </w:p>
    <w:p w:rsidR="00E3046B" w:rsidRPr="00E3046B" w:rsidRDefault="00852C41" w:rsidP="00E3046B">
      <w:pPr>
        <w:ind w:right="-1800"/>
        <w:rPr>
          <w:rFonts w:ascii="Times New Roman" w:eastAsia="Times New Roman" w:hAnsi="Times New Roman" w:cs="Times New Roman"/>
          <w:sz w:val="24"/>
          <w:szCs w:val="24"/>
        </w:rPr>
      </w:pPr>
      <w:r>
        <w:rPr>
          <w:rFonts w:ascii="Times New Roman" w:eastAsia="Times New Roman" w:hAnsi="Times New Roman" w:cs="Times New Roman"/>
          <w:bCs/>
          <w:sz w:val="24"/>
          <w:szCs w:val="24"/>
        </w:rPr>
        <w:t>Office</w:t>
      </w:r>
      <w:r w:rsidR="00E3046B" w:rsidRPr="00E3046B">
        <w:rPr>
          <w:rFonts w:ascii="Times New Roman" w:eastAsia="Times New Roman" w:hAnsi="Times New Roman" w:cs="Times New Roman"/>
          <w:bCs/>
          <w:sz w:val="24"/>
          <w:szCs w:val="24"/>
        </w:rPr>
        <w:t xml:space="preserve"> Phone:</w:t>
      </w:r>
      <w:r w:rsidR="00E3046B" w:rsidRPr="00E3046B">
        <w:rPr>
          <w:rFonts w:ascii="Times New Roman" w:eastAsia="Times New Roman" w:hAnsi="Times New Roman" w:cs="Times New Roman"/>
          <w:sz w:val="24"/>
          <w:szCs w:val="24"/>
        </w:rPr>
        <w:t xml:space="preserve"> 309-</w:t>
      </w:r>
      <w:r>
        <w:rPr>
          <w:rFonts w:ascii="Times New Roman" w:eastAsia="Times New Roman" w:hAnsi="Times New Roman" w:cs="Times New Roman"/>
          <w:sz w:val="24"/>
          <w:szCs w:val="24"/>
        </w:rPr>
        <w:t>438-7598</w:t>
      </w:r>
      <w:r w:rsidR="00E3046B" w:rsidRPr="00E3046B">
        <w:rPr>
          <w:rFonts w:ascii="Times New Roman" w:eastAsia="Times New Roman" w:hAnsi="Times New Roman" w:cs="Times New Roman"/>
          <w:sz w:val="24"/>
          <w:szCs w:val="24"/>
        </w:rPr>
        <w:t>                                       </w:t>
      </w:r>
    </w:p>
    <w:p w:rsidR="00E3046B" w:rsidRPr="00E3046B" w:rsidRDefault="00E3046B" w:rsidP="00E3046B">
      <w:pPr>
        <w:ind w:right="-1800"/>
        <w:rPr>
          <w:rFonts w:ascii="Times New Roman" w:eastAsia="Times New Roman" w:hAnsi="Times New Roman" w:cs="Times New Roman"/>
          <w:sz w:val="24"/>
          <w:szCs w:val="24"/>
        </w:rPr>
      </w:pPr>
      <w:r w:rsidRPr="00E3046B">
        <w:rPr>
          <w:rFonts w:ascii="Times New Roman" w:eastAsia="Times New Roman" w:hAnsi="Times New Roman" w:cs="Times New Roman"/>
          <w:bCs/>
          <w:sz w:val="24"/>
          <w:szCs w:val="24"/>
        </w:rPr>
        <w:t>E-mail: </w:t>
      </w:r>
      <w:hyperlink r:id="rId8" w:history="1">
        <w:r w:rsidRPr="00E3046B">
          <w:rPr>
            <w:rFonts w:ascii="Times New Roman" w:eastAsia="Times New Roman" w:hAnsi="Times New Roman" w:cs="Times New Roman"/>
            <w:color w:val="0000FF"/>
            <w:sz w:val="24"/>
            <w:szCs w:val="24"/>
            <w:u w:val="single"/>
          </w:rPr>
          <w:t>trdean2@ilstu.edu</w:t>
        </w:r>
      </w:hyperlink>
      <w:r w:rsidRPr="00E3046B">
        <w:rPr>
          <w:rFonts w:ascii="Times New Roman" w:eastAsia="Times New Roman" w:hAnsi="Times New Roman" w:cs="Times New Roman"/>
          <w:sz w:val="24"/>
          <w:szCs w:val="24"/>
        </w:rPr>
        <w:t xml:space="preserve">    </w:t>
      </w:r>
    </w:p>
    <w:p w:rsid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bCs/>
          <w:sz w:val="24"/>
          <w:szCs w:val="24"/>
        </w:rPr>
        <w:t>Office Hours:</w:t>
      </w:r>
      <w:r w:rsidR="00EF7AD5">
        <w:rPr>
          <w:rFonts w:ascii="Times New Roman" w:eastAsia="Times New Roman" w:hAnsi="Times New Roman" w:cs="Times New Roman"/>
          <w:sz w:val="24"/>
          <w:szCs w:val="24"/>
        </w:rPr>
        <w:t> </w:t>
      </w:r>
      <w:r w:rsidR="00852C41">
        <w:rPr>
          <w:rFonts w:ascii="Times New Roman" w:eastAsia="Times New Roman" w:hAnsi="Times New Roman" w:cs="Times New Roman"/>
          <w:sz w:val="24"/>
          <w:szCs w:val="24"/>
        </w:rPr>
        <w:t xml:space="preserve">T </w:t>
      </w:r>
      <w:r w:rsidR="00DD0B34">
        <w:rPr>
          <w:rFonts w:ascii="Times New Roman" w:eastAsia="Times New Roman" w:hAnsi="Times New Roman" w:cs="Times New Roman"/>
          <w:sz w:val="24"/>
          <w:szCs w:val="24"/>
        </w:rPr>
        <w:t>11-12</w:t>
      </w:r>
      <w:r w:rsidR="0027474C">
        <w:rPr>
          <w:rFonts w:ascii="Times New Roman" w:eastAsia="Times New Roman" w:hAnsi="Times New Roman" w:cs="Times New Roman"/>
          <w:sz w:val="24"/>
          <w:szCs w:val="24"/>
        </w:rPr>
        <w:t> </w:t>
      </w:r>
      <w:r w:rsidR="00784845">
        <w:rPr>
          <w:rFonts w:ascii="Times New Roman" w:eastAsia="Times New Roman" w:hAnsi="Times New Roman" w:cs="Times New Roman"/>
          <w:sz w:val="24"/>
          <w:szCs w:val="24"/>
        </w:rPr>
        <w:t>&amp; by appointment</w:t>
      </w:r>
      <w:r w:rsidRPr="00E3046B">
        <w:rPr>
          <w:rFonts w:ascii="Times New Roman" w:eastAsia="Times New Roman" w:hAnsi="Times New Roman" w:cs="Times New Roman"/>
          <w:sz w:val="24"/>
          <w:szCs w:val="24"/>
        </w:rPr>
        <w:t>                                                        </w:t>
      </w:r>
    </w:p>
    <w:p w:rsidR="00E3046B" w:rsidRDefault="00E3046B" w:rsidP="00E3046B">
      <w:pPr>
        <w:rPr>
          <w:rFonts w:ascii="Times New Roman" w:eastAsia="Times New Roman" w:hAnsi="Times New Roman" w:cs="Times New Roman"/>
          <w:sz w:val="24"/>
          <w:szCs w:val="24"/>
        </w:rPr>
      </w:pP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b/>
          <w:bCs/>
          <w:sz w:val="24"/>
          <w:szCs w:val="24"/>
          <w:u w:val="single"/>
        </w:rPr>
        <w:t>Catalogue Description:</w:t>
      </w:r>
    </w:p>
    <w:p w:rsid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Literacy II extends students’ knowledge of literacy instructional strategies, focusing on the assessment and instruction cycle for all children.  (Clinical Hours: 35-40)</w:t>
      </w:r>
    </w:p>
    <w:p w:rsidR="00E3046B" w:rsidRPr="00E3046B" w:rsidRDefault="00E3046B" w:rsidP="00E3046B">
      <w:pPr>
        <w:rPr>
          <w:rFonts w:ascii="Times New Roman" w:eastAsia="Times New Roman" w:hAnsi="Times New Roman" w:cs="Times New Roman"/>
          <w:sz w:val="24"/>
          <w:szCs w:val="24"/>
        </w:rPr>
      </w:pP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b/>
          <w:bCs/>
          <w:sz w:val="24"/>
          <w:szCs w:val="24"/>
          <w:u w:val="single"/>
        </w:rPr>
        <w:t>Prerequisites:</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xml:space="preserve">Literacy I (C&amp;I 208) or C&amp;I 255 </w:t>
      </w:r>
      <w:r w:rsidRPr="00E3046B">
        <w:rPr>
          <w:rFonts w:ascii="Times New Roman" w:eastAsia="Times New Roman" w:hAnsi="Times New Roman" w:cs="Times New Roman"/>
          <w:sz w:val="24"/>
          <w:szCs w:val="24"/>
          <w:u w:val="single"/>
        </w:rPr>
        <w:t>and</w:t>
      </w:r>
      <w:r w:rsidRPr="00E3046B">
        <w:rPr>
          <w:rFonts w:ascii="Times New Roman" w:eastAsia="Times New Roman" w:hAnsi="Times New Roman" w:cs="Times New Roman"/>
          <w:sz w:val="24"/>
          <w:szCs w:val="24"/>
        </w:rPr>
        <w:t xml:space="preserve"> 256 required; 2.5 overall GPA required; Admission to Teacher Education required.</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t>
      </w:r>
      <w:r w:rsidRPr="00E3046B">
        <w:rPr>
          <w:rFonts w:ascii="Times New Roman" w:eastAsia="Times New Roman" w:hAnsi="Times New Roman" w:cs="Times New Roman"/>
          <w:b/>
          <w:bCs/>
          <w:sz w:val="24"/>
          <w:szCs w:val="24"/>
        </w:rPr>
        <w:t> </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b/>
          <w:bCs/>
          <w:sz w:val="24"/>
          <w:szCs w:val="24"/>
          <w:u w:val="single"/>
        </w:rPr>
        <w:t>Course Overview</w:t>
      </w:r>
      <w:r w:rsidRPr="00E3046B">
        <w:rPr>
          <w:rFonts w:ascii="Times New Roman" w:eastAsia="Times New Roman" w:hAnsi="Times New Roman" w:cs="Times New Roman"/>
          <w:sz w:val="24"/>
          <w:szCs w:val="24"/>
        </w:rPr>
        <w:t>:</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Literacy II is designed to extend undergraduate students’ knowledge of literacy learning and teaching processes so that they can make decisions about the use of appropriate assessment measures and instructional strategies for all children.  Students will explore language and literacy acquisition and the complex dimensions of literacy processes. The course provides preservice teachers with classroom discussion and practicum experiences in tutoring children who may benefit from one-on-one or small group instruction. Assessment procedures that provide a wide range of information about the individual learner will be identified and used to guide instruction. Instructional strategies for working with children will be discussed and then applied in the tutoring practicum. Careful consideration will be given to the ITPS standards for preparing new teachers as well as the ACEI Standards for Elementary Education so that students are equipped to understand and demonstrate their competencies in meeting the various standards.</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b/>
          <w:bCs/>
          <w:i/>
          <w:iCs/>
          <w:sz w:val="24"/>
          <w:szCs w:val="24"/>
        </w:rPr>
        <w:t>Realizing the Democratic Ideal:</w:t>
      </w:r>
      <w:r w:rsidRPr="00E3046B">
        <w:rPr>
          <w:rFonts w:ascii="Times New Roman" w:eastAsia="Times New Roman" w:hAnsi="Times New Roman" w:cs="Times New Roman"/>
          <w:sz w:val="24"/>
          <w:szCs w:val="24"/>
        </w:rPr>
        <w:t xml:space="preserve"> This course, by focusing on children in relation to their language and literacy development, adheres to the principle of showing sensitivity to individual</w:t>
      </w:r>
      <w:r>
        <w:rPr>
          <w:rFonts w:ascii="Times New Roman" w:eastAsia="Times New Roman" w:hAnsi="Times New Roman" w:cs="Times New Roman"/>
          <w:sz w:val="24"/>
          <w:szCs w:val="24"/>
        </w:rPr>
        <w:t>s</w:t>
      </w:r>
      <w:r w:rsidRPr="00E3046B">
        <w:rPr>
          <w:rFonts w:ascii="Times New Roman" w:eastAsia="Times New Roman" w:hAnsi="Times New Roman" w:cs="Times New Roman"/>
          <w:sz w:val="24"/>
          <w:szCs w:val="24"/>
        </w:rPr>
        <w:t xml:space="preserve"> as well as cultural diversity. In addition, the underpinnings of this course recognize that appropriate teaching strategies must be tailored to diverse learners’ needs as each child is treated with respect in the classroom community and in the instructional support that he/she receives.</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b/>
          <w:bCs/>
          <w:sz w:val="24"/>
          <w:szCs w:val="24"/>
        </w:rPr>
        <w:t> </w:t>
      </w:r>
    </w:p>
    <w:p w:rsidR="00E3046B" w:rsidRPr="00E3046B" w:rsidRDefault="00E3046B" w:rsidP="00E3046B">
      <w:pPr>
        <w:jc w:val="both"/>
        <w:rPr>
          <w:rFonts w:ascii="Times New Roman" w:eastAsia="Times New Roman" w:hAnsi="Times New Roman" w:cs="Times New Roman"/>
          <w:sz w:val="24"/>
          <w:szCs w:val="24"/>
        </w:rPr>
      </w:pPr>
      <w:r w:rsidRPr="00E3046B">
        <w:rPr>
          <w:rFonts w:ascii="Times New Roman" w:eastAsia="Times New Roman" w:hAnsi="Times New Roman" w:cs="Times New Roman"/>
          <w:b/>
          <w:bCs/>
          <w:sz w:val="24"/>
          <w:szCs w:val="24"/>
          <w:u w:val="single"/>
        </w:rPr>
        <w:t>Required Texts: </w:t>
      </w:r>
    </w:p>
    <w:p w:rsidR="00E3046B" w:rsidRPr="00E3046B" w:rsidRDefault="00E3046B" w:rsidP="00E3046B">
      <w:pPr>
        <w:numPr>
          <w:ilvl w:val="0"/>
          <w:numId w:val="1"/>
        </w:num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J</w:t>
      </w:r>
      <w:r w:rsidR="00852C41">
        <w:rPr>
          <w:rFonts w:ascii="Times New Roman" w:eastAsia="Times New Roman" w:hAnsi="Times New Roman" w:cs="Times New Roman"/>
          <w:sz w:val="24"/>
          <w:szCs w:val="24"/>
        </w:rPr>
        <w:t>ohns, J.L., &amp; Lenski, S.D. (2009</w:t>
      </w:r>
      <w:r w:rsidRPr="00E3046B">
        <w:rPr>
          <w:rFonts w:ascii="Times New Roman" w:eastAsia="Times New Roman" w:hAnsi="Times New Roman" w:cs="Times New Roman"/>
          <w:sz w:val="24"/>
          <w:szCs w:val="24"/>
        </w:rPr>
        <w:t xml:space="preserve">). </w:t>
      </w:r>
      <w:r w:rsidRPr="00E3046B">
        <w:rPr>
          <w:rFonts w:ascii="Times New Roman" w:eastAsia="Times New Roman" w:hAnsi="Times New Roman" w:cs="Times New Roman"/>
          <w:i/>
          <w:iCs/>
          <w:sz w:val="24"/>
          <w:szCs w:val="24"/>
        </w:rPr>
        <w:t xml:space="preserve">Improving Reading: Strategies and Resources, </w:t>
      </w:r>
      <w:r w:rsidR="00852C41">
        <w:rPr>
          <w:rFonts w:ascii="Times New Roman" w:eastAsia="Times New Roman" w:hAnsi="Times New Roman" w:cs="Times New Roman"/>
          <w:i/>
          <w:iCs/>
          <w:sz w:val="24"/>
          <w:szCs w:val="24"/>
        </w:rPr>
        <w:t>5</w:t>
      </w:r>
      <w:r w:rsidRPr="00E3046B">
        <w:rPr>
          <w:rFonts w:ascii="Times New Roman" w:eastAsia="Times New Roman" w:hAnsi="Times New Roman" w:cs="Times New Roman"/>
          <w:i/>
          <w:iCs/>
          <w:sz w:val="24"/>
          <w:szCs w:val="24"/>
          <w:vertAlign w:val="superscript"/>
        </w:rPr>
        <w:t>th</w:t>
      </w:r>
      <w:r w:rsidRPr="00E3046B">
        <w:rPr>
          <w:rFonts w:ascii="Times New Roman" w:eastAsia="Times New Roman" w:hAnsi="Times New Roman" w:cs="Times New Roman"/>
          <w:i/>
          <w:iCs/>
          <w:sz w:val="24"/>
          <w:szCs w:val="24"/>
        </w:rPr>
        <w:t xml:space="preserve"> Ed.</w:t>
      </w:r>
      <w:r w:rsidRPr="00E3046B">
        <w:rPr>
          <w:rFonts w:ascii="Times New Roman" w:eastAsia="Times New Roman" w:hAnsi="Times New Roman" w:cs="Times New Roman"/>
          <w:sz w:val="24"/>
          <w:szCs w:val="24"/>
        </w:rPr>
        <w:t>, Dubuque, IA: Kendall/Hunt</w:t>
      </w:r>
      <w:r w:rsidRPr="00E3046B">
        <w:rPr>
          <w:rFonts w:ascii="Times New Roman" w:eastAsia="Times New Roman" w:hAnsi="Times New Roman" w:cs="Times New Roman"/>
          <w:i/>
          <w:iCs/>
          <w:sz w:val="24"/>
          <w:szCs w:val="24"/>
        </w:rPr>
        <w:t>.</w:t>
      </w:r>
    </w:p>
    <w:p w:rsidR="00E3046B" w:rsidRDefault="00E3046B" w:rsidP="00E3046B">
      <w:pPr>
        <w:numPr>
          <w:ilvl w:val="0"/>
          <w:numId w:val="1"/>
        </w:num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Johnston, P. H. (1997). Knowing Literacy: Constructive Literacy Assessment.  Portland, ME: Stenhouse</w:t>
      </w:r>
    </w:p>
    <w:p w:rsidR="00E3046B" w:rsidRDefault="00E3046B" w:rsidP="00E3046B">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Packet of Readings and Materials</w:t>
      </w:r>
      <w:r w:rsidR="0028531A">
        <w:rPr>
          <w:rFonts w:ascii="Times New Roman" w:eastAsia="Times New Roman" w:hAnsi="Times New Roman" w:cs="Times New Roman"/>
          <w:sz w:val="24"/>
          <w:szCs w:val="24"/>
        </w:rPr>
        <w:t>; Purchase of Live Text</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t>
      </w:r>
    </w:p>
    <w:bookmarkStart w:id="0" w:name="p-56a0c42334e3b5e0e65847b0c93c87bab8d6a8"/>
    <w:p w:rsidR="00E3046B" w:rsidRDefault="00A84C53" w:rsidP="00E3046B">
      <w:pPr>
        <w:rPr>
          <w:rFonts w:ascii="Times New Roman" w:eastAsia="Times New Roman" w:hAnsi="Times New Roman" w:cs="Times New Roman"/>
          <w:b/>
          <w:sz w:val="24"/>
          <w:szCs w:val="24"/>
          <w:u w:val="single"/>
        </w:rPr>
      </w:pPr>
      <w:r w:rsidRPr="00E3046B">
        <w:rPr>
          <w:rFonts w:ascii="Times New Roman" w:eastAsia="Times New Roman" w:hAnsi="Times New Roman" w:cs="Times New Roman"/>
          <w:b/>
          <w:sz w:val="24"/>
          <w:szCs w:val="24"/>
          <w:u w:val="single"/>
        </w:rPr>
        <w:lastRenderedPageBreak/>
        <w:fldChar w:fldCharType="begin"/>
      </w:r>
      <w:r w:rsidR="00E3046B" w:rsidRPr="00E3046B">
        <w:rPr>
          <w:rFonts w:ascii="Times New Roman" w:eastAsia="Times New Roman" w:hAnsi="Times New Roman" w:cs="Times New Roman"/>
          <w:b/>
          <w:sz w:val="24"/>
          <w:szCs w:val="24"/>
          <w:u w:val="single"/>
        </w:rPr>
        <w:instrText xml:space="preserve"> HYPERLINK "http://bpt209summer2009.pbworks.com/Inquiry-Group-Texts" \t "" </w:instrText>
      </w:r>
      <w:r w:rsidRPr="00E3046B">
        <w:rPr>
          <w:rFonts w:ascii="Times New Roman" w:eastAsia="Times New Roman" w:hAnsi="Times New Roman" w:cs="Times New Roman"/>
          <w:b/>
          <w:sz w:val="24"/>
          <w:szCs w:val="24"/>
          <w:u w:val="single"/>
        </w:rPr>
        <w:fldChar w:fldCharType="separate"/>
      </w:r>
      <w:r w:rsidR="00E3046B" w:rsidRPr="00E3046B">
        <w:rPr>
          <w:rFonts w:ascii="Times New Roman" w:eastAsia="Times New Roman" w:hAnsi="Times New Roman" w:cs="Times New Roman"/>
          <w:b/>
          <w:sz w:val="24"/>
          <w:szCs w:val="24"/>
          <w:u w:val="single"/>
        </w:rPr>
        <w:t>Inquiry Group Texts</w:t>
      </w:r>
      <w:r w:rsidRPr="00E3046B">
        <w:rPr>
          <w:rFonts w:ascii="Times New Roman" w:eastAsia="Times New Roman" w:hAnsi="Times New Roman" w:cs="Times New Roman"/>
          <w:b/>
          <w:sz w:val="24"/>
          <w:szCs w:val="24"/>
          <w:u w:val="single"/>
        </w:rPr>
        <w:fldChar w:fldCharType="end"/>
      </w:r>
      <w:bookmarkEnd w:id="0"/>
      <w:r w:rsidR="00E3046B" w:rsidRPr="00E3046B">
        <w:rPr>
          <w:rFonts w:ascii="Times New Roman" w:eastAsia="Times New Roman" w:hAnsi="Times New Roman" w:cs="Times New Roman"/>
          <w:b/>
          <w:sz w:val="24"/>
          <w:szCs w:val="24"/>
          <w:u w:val="single"/>
        </w:rPr>
        <w:t> </w:t>
      </w:r>
      <w:r w:rsidR="00E3046B">
        <w:rPr>
          <w:rFonts w:ascii="Times New Roman" w:eastAsia="Times New Roman" w:hAnsi="Times New Roman" w:cs="Times New Roman"/>
          <w:b/>
          <w:sz w:val="24"/>
          <w:szCs w:val="24"/>
          <w:u w:val="single"/>
        </w:rPr>
        <w:t>(one required; to be selected during  course meeting)</w:t>
      </w:r>
    </w:p>
    <w:p w:rsidR="00E1693E" w:rsidRPr="00F44A36" w:rsidRDefault="00E1693E" w:rsidP="00E1693E">
      <w:pPr>
        <w:numPr>
          <w:ilvl w:val="0"/>
          <w:numId w:val="8"/>
        </w:numPr>
        <w:rPr>
          <w:rFonts w:ascii="Times New Roman" w:eastAsia="Times New Roman" w:hAnsi="Times New Roman" w:cs="Times New Roman"/>
          <w:sz w:val="24"/>
          <w:szCs w:val="24"/>
        </w:rPr>
      </w:pPr>
      <w:r w:rsidRPr="00F44A36">
        <w:rPr>
          <w:rFonts w:ascii="Times New Roman" w:eastAsia="Times New Roman" w:hAnsi="Times New Roman" w:cs="Times New Roman"/>
          <w:sz w:val="24"/>
          <w:szCs w:val="24"/>
        </w:rPr>
        <w:t xml:space="preserve">Ada, A. F. (2003). </w:t>
      </w:r>
      <w:r w:rsidRPr="00F44A36">
        <w:rPr>
          <w:rFonts w:ascii="Times New Roman" w:eastAsia="Times New Roman" w:hAnsi="Times New Roman" w:cs="Times New Roman"/>
          <w:i/>
          <w:iCs/>
          <w:sz w:val="24"/>
          <w:szCs w:val="24"/>
        </w:rPr>
        <w:t>A magical encounter: Latino children’s literature in the classroom</w:t>
      </w:r>
      <w:r w:rsidRPr="00F44A36">
        <w:rPr>
          <w:rFonts w:ascii="Times New Roman" w:eastAsia="Times New Roman" w:hAnsi="Times New Roman" w:cs="Times New Roman"/>
          <w:sz w:val="24"/>
          <w:szCs w:val="24"/>
        </w:rPr>
        <w:t>, 2</w:t>
      </w:r>
      <w:r w:rsidRPr="00F44A36">
        <w:rPr>
          <w:rFonts w:ascii="Times New Roman" w:eastAsia="Times New Roman" w:hAnsi="Times New Roman" w:cs="Times New Roman"/>
          <w:sz w:val="24"/>
          <w:szCs w:val="24"/>
          <w:vertAlign w:val="superscript"/>
        </w:rPr>
        <w:t>nd</w:t>
      </w:r>
      <w:r w:rsidRPr="00F44A36">
        <w:rPr>
          <w:rFonts w:ascii="Times New Roman" w:eastAsia="Times New Roman" w:hAnsi="Times New Roman" w:cs="Times New Roman"/>
          <w:sz w:val="24"/>
          <w:szCs w:val="24"/>
        </w:rPr>
        <w:t xml:space="preserve"> edition. Boston: Allyn &amp; Bacon. </w:t>
      </w:r>
      <w:r w:rsidRPr="00F44A36">
        <w:rPr>
          <w:rFonts w:ascii="Times New Roman" w:eastAsia="Times New Roman" w:hAnsi="Times New Roman" w:cs="Times New Roman"/>
          <w:b/>
          <w:bCs/>
          <w:sz w:val="20"/>
          <w:szCs w:val="20"/>
        </w:rPr>
        <w:t xml:space="preserve">Recommended for bilingual/ESL majors, OR those planning to teach in </w:t>
      </w:r>
      <w:r w:rsidR="009C4A80">
        <w:rPr>
          <w:rFonts w:ascii="Times New Roman" w:eastAsia="Times New Roman" w:hAnsi="Times New Roman" w:cs="Times New Roman"/>
          <w:b/>
          <w:bCs/>
          <w:sz w:val="20"/>
          <w:szCs w:val="20"/>
        </w:rPr>
        <w:t>Colene Hoose</w:t>
      </w:r>
      <w:r w:rsidRPr="00F44A36">
        <w:rPr>
          <w:rFonts w:ascii="Times New Roman" w:eastAsia="Times New Roman" w:hAnsi="Times New Roman" w:cs="Times New Roman"/>
          <w:b/>
          <w:bCs/>
          <w:sz w:val="20"/>
          <w:szCs w:val="20"/>
        </w:rPr>
        <w:t>s with large concentrations of Spanish-speaking students</w:t>
      </w:r>
      <w:r w:rsidRPr="00F44A36">
        <w:rPr>
          <w:rFonts w:ascii="Times New Roman" w:eastAsia="Times New Roman" w:hAnsi="Times New Roman" w:cs="Times New Roman"/>
          <w:b/>
          <w:bCs/>
          <w:sz w:val="24"/>
          <w:szCs w:val="24"/>
        </w:rPr>
        <w:t>.</w:t>
      </w:r>
    </w:p>
    <w:p w:rsidR="00E1693E" w:rsidRPr="00F44A36" w:rsidRDefault="00E1693E" w:rsidP="00E1693E">
      <w:pPr>
        <w:pStyle w:val="ListParagraph"/>
        <w:numPr>
          <w:ilvl w:val="0"/>
          <w:numId w:val="8"/>
        </w:numPr>
        <w:rPr>
          <w:rFonts w:ascii="Times New Roman" w:eastAsia="Times New Roman" w:hAnsi="Times New Roman" w:cs="Times New Roman"/>
          <w:sz w:val="24"/>
          <w:szCs w:val="24"/>
        </w:rPr>
      </w:pPr>
      <w:r w:rsidRPr="00F44A36">
        <w:rPr>
          <w:rFonts w:ascii="Times New Roman" w:eastAsia="Times New Roman" w:hAnsi="Times New Roman" w:cs="Times New Roman"/>
          <w:sz w:val="24"/>
          <w:szCs w:val="24"/>
        </w:rPr>
        <w:t xml:space="preserve">Beck, I. L., McKeown, M. G., &amp; Kucan, L. (2002). </w:t>
      </w:r>
      <w:r w:rsidRPr="00F44A36">
        <w:rPr>
          <w:rFonts w:ascii="Times New Roman" w:eastAsia="Times New Roman" w:hAnsi="Times New Roman" w:cs="Times New Roman"/>
          <w:i/>
          <w:iCs/>
          <w:sz w:val="24"/>
          <w:szCs w:val="24"/>
        </w:rPr>
        <w:t>Bringing words to life: Robust vocabulary instruction.</w:t>
      </w:r>
      <w:r w:rsidRPr="00F44A36">
        <w:rPr>
          <w:rFonts w:ascii="Times New Roman" w:eastAsia="Times New Roman" w:hAnsi="Times New Roman" w:cs="Times New Roman"/>
          <w:sz w:val="24"/>
          <w:szCs w:val="24"/>
        </w:rPr>
        <w:t xml:space="preserve"> New York: Guilford Press.</w:t>
      </w:r>
    </w:p>
    <w:p w:rsidR="00E1693E" w:rsidRDefault="00E1693E" w:rsidP="00E1693E">
      <w:pPr>
        <w:pStyle w:val="ListParagraph"/>
        <w:numPr>
          <w:ilvl w:val="0"/>
          <w:numId w:val="8"/>
        </w:numPr>
        <w:rPr>
          <w:rFonts w:ascii="Times New Roman" w:eastAsia="Times New Roman" w:hAnsi="Times New Roman" w:cs="Times New Roman"/>
          <w:sz w:val="24"/>
          <w:szCs w:val="24"/>
        </w:rPr>
      </w:pPr>
      <w:r w:rsidRPr="00F44A36">
        <w:rPr>
          <w:rFonts w:ascii="Times New Roman" w:eastAsia="Times New Roman" w:hAnsi="Times New Roman" w:cs="Times New Roman"/>
          <w:sz w:val="24"/>
          <w:szCs w:val="24"/>
        </w:rPr>
        <w:t xml:space="preserve">Brisk, M. E., &amp; Harrington, M. M. (2006). </w:t>
      </w:r>
      <w:r w:rsidRPr="00F44A36">
        <w:rPr>
          <w:rFonts w:ascii="Times New Roman" w:eastAsia="Times New Roman" w:hAnsi="Times New Roman" w:cs="Times New Roman"/>
          <w:i/>
          <w:iCs/>
          <w:sz w:val="24"/>
          <w:szCs w:val="24"/>
        </w:rPr>
        <w:t>Literacy and bilingualism: A handbook for ALL teachers</w:t>
      </w:r>
      <w:r w:rsidRPr="00F44A36">
        <w:rPr>
          <w:rFonts w:ascii="Times New Roman" w:eastAsia="Times New Roman" w:hAnsi="Times New Roman" w:cs="Times New Roman"/>
          <w:sz w:val="24"/>
          <w:szCs w:val="24"/>
        </w:rPr>
        <w:t>, 2</w:t>
      </w:r>
      <w:r w:rsidRPr="00F44A36">
        <w:rPr>
          <w:rFonts w:ascii="Times New Roman" w:eastAsia="Times New Roman" w:hAnsi="Times New Roman" w:cs="Times New Roman"/>
          <w:sz w:val="24"/>
          <w:szCs w:val="24"/>
          <w:vertAlign w:val="superscript"/>
        </w:rPr>
        <w:t>nd</w:t>
      </w:r>
      <w:r w:rsidRPr="00F44A36">
        <w:rPr>
          <w:rFonts w:ascii="Times New Roman" w:eastAsia="Times New Roman" w:hAnsi="Times New Roman" w:cs="Times New Roman"/>
          <w:sz w:val="24"/>
          <w:szCs w:val="24"/>
        </w:rPr>
        <w:t xml:space="preserve"> edition. Mahwah, NJ: Lawrence Erlbaum Associates.  </w:t>
      </w:r>
    </w:p>
    <w:p w:rsidR="00E1693E" w:rsidRDefault="00E1693E" w:rsidP="00E1693E">
      <w:pPr>
        <w:pStyle w:val="ListParagraph"/>
        <w:numPr>
          <w:ilvl w:val="0"/>
          <w:numId w:val="8"/>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Carroll, M. (2004). </w:t>
      </w:r>
      <w:r>
        <w:rPr>
          <w:rFonts w:ascii="Times New Roman" w:eastAsia="Times New Roman" w:hAnsi="Times New Roman" w:cs="Times New Roman"/>
          <w:i/>
          <w:sz w:val="24"/>
          <w:szCs w:val="24"/>
        </w:rPr>
        <w:t>Car</w:t>
      </w:r>
      <w:r w:rsidR="00586773">
        <w:rPr>
          <w:rFonts w:ascii="Times New Roman" w:eastAsia="Times New Roman" w:hAnsi="Times New Roman" w:cs="Times New Roman"/>
          <w:i/>
          <w:sz w:val="24"/>
          <w:szCs w:val="24"/>
        </w:rPr>
        <w:t>t</w:t>
      </w:r>
      <w:r>
        <w:rPr>
          <w:rFonts w:ascii="Times New Roman" w:eastAsia="Times New Roman" w:hAnsi="Times New Roman" w:cs="Times New Roman"/>
          <w:i/>
          <w:sz w:val="24"/>
          <w:szCs w:val="24"/>
        </w:rPr>
        <w:t xml:space="preserve">wheels on the keyboard: Computer based literacy instruction in an elementary classroom. </w:t>
      </w:r>
      <w:r>
        <w:rPr>
          <w:rFonts w:ascii="Times New Roman" w:eastAsia="Times New Roman" w:hAnsi="Times New Roman" w:cs="Times New Roman"/>
          <w:sz w:val="24"/>
          <w:szCs w:val="24"/>
        </w:rPr>
        <w:t>Newark, DE: International Reading Association.</w:t>
      </w:r>
    </w:p>
    <w:p w:rsidR="00E1693E" w:rsidRDefault="00E1693E" w:rsidP="00E1693E">
      <w:pPr>
        <w:pStyle w:val="ListParagraph"/>
        <w:numPr>
          <w:ilvl w:val="0"/>
          <w:numId w:val="8"/>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Cummins, J., Brown, K., Sayers, D. (2007) </w:t>
      </w:r>
      <w:r>
        <w:rPr>
          <w:rFonts w:ascii="Times New Roman" w:eastAsia="Times New Roman" w:hAnsi="Times New Roman" w:cs="Times New Roman"/>
          <w:i/>
          <w:sz w:val="24"/>
          <w:szCs w:val="24"/>
        </w:rPr>
        <w:t xml:space="preserve">Literacy, technology, and diversity: Teaching for success in changing times. </w:t>
      </w:r>
      <w:r>
        <w:rPr>
          <w:rFonts w:ascii="Times New Roman" w:eastAsia="Times New Roman" w:hAnsi="Times New Roman" w:cs="Times New Roman"/>
          <w:sz w:val="24"/>
          <w:szCs w:val="24"/>
        </w:rPr>
        <w:t>Boston: Pearson.</w:t>
      </w:r>
    </w:p>
    <w:p w:rsidR="00E1693E" w:rsidRPr="00F44A36" w:rsidRDefault="00E1693E" w:rsidP="00E1693E">
      <w:pPr>
        <w:pStyle w:val="ListParagraph"/>
        <w:numPr>
          <w:ilvl w:val="0"/>
          <w:numId w:val="8"/>
        </w:numPr>
        <w:rPr>
          <w:rFonts w:ascii="Times New Roman" w:eastAsia="Times New Roman" w:hAnsi="Times New Roman" w:cs="Times New Roman"/>
          <w:sz w:val="24"/>
          <w:szCs w:val="24"/>
        </w:rPr>
      </w:pPr>
      <w:r w:rsidRPr="00F44A36">
        <w:rPr>
          <w:rFonts w:ascii="Times New Roman" w:eastAsia="Times New Roman" w:hAnsi="Times New Roman" w:cs="Times New Roman"/>
          <w:sz w:val="24"/>
          <w:szCs w:val="24"/>
        </w:rPr>
        <w:t xml:space="preserve">Cunningham, P.M. (2004). </w:t>
      </w:r>
      <w:r w:rsidRPr="00F44A36">
        <w:rPr>
          <w:rFonts w:ascii="Times New Roman" w:eastAsia="Times New Roman" w:hAnsi="Times New Roman" w:cs="Times New Roman"/>
          <w:i/>
          <w:iCs/>
          <w:sz w:val="24"/>
          <w:szCs w:val="24"/>
        </w:rPr>
        <w:t>Phonics they use: Words for reading and writing</w:t>
      </w:r>
      <w:r w:rsidRPr="00F44A36">
        <w:rPr>
          <w:rFonts w:ascii="Times New Roman" w:eastAsia="Times New Roman" w:hAnsi="Times New Roman" w:cs="Times New Roman"/>
          <w:sz w:val="24"/>
          <w:szCs w:val="24"/>
        </w:rPr>
        <w:t>, 4</w:t>
      </w:r>
      <w:r w:rsidRPr="00F44A36">
        <w:rPr>
          <w:rFonts w:ascii="Times New Roman" w:eastAsia="Times New Roman" w:hAnsi="Times New Roman" w:cs="Times New Roman"/>
          <w:sz w:val="24"/>
          <w:szCs w:val="24"/>
          <w:vertAlign w:val="superscript"/>
        </w:rPr>
        <w:t>th</w:t>
      </w:r>
      <w:r w:rsidRPr="00F44A36">
        <w:rPr>
          <w:rFonts w:ascii="Times New Roman" w:eastAsia="Times New Roman" w:hAnsi="Times New Roman" w:cs="Times New Roman"/>
          <w:sz w:val="24"/>
          <w:szCs w:val="24"/>
        </w:rPr>
        <w:t xml:space="preserve"> ed.  New York: Longman.</w:t>
      </w:r>
    </w:p>
    <w:p w:rsidR="00E1693E" w:rsidRDefault="00E1693E" w:rsidP="00E1693E">
      <w:pPr>
        <w:pStyle w:val="ListParagraph"/>
        <w:numPr>
          <w:ilvl w:val="0"/>
          <w:numId w:val="8"/>
        </w:numPr>
        <w:rPr>
          <w:rFonts w:ascii="Times New Roman" w:eastAsia="Times New Roman" w:hAnsi="Times New Roman" w:cs="Times New Roman"/>
          <w:sz w:val="24"/>
          <w:szCs w:val="24"/>
        </w:rPr>
      </w:pPr>
      <w:r w:rsidRPr="00F44A36">
        <w:rPr>
          <w:rFonts w:ascii="Times New Roman" w:eastAsia="Times New Roman" w:hAnsi="Times New Roman" w:cs="Times New Roman"/>
          <w:sz w:val="24"/>
          <w:szCs w:val="24"/>
        </w:rPr>
        <w:t xml:space="preserve">Fletcher, R. &amp; Portalupi, J. (1998). </w:t>
      </w:r>
      <w:r w:rsidRPr="00F44A36">
        <w:rPr>
          <w:rFonts w:ascii="Times New Roman" w:eastAsia="Times New Roman" w:hAnsi="Times New Roman" w:cs="Times New Roman"/>
          <w:i/>
          <w:iCs/>
          <w:sz w:val="24"/>
          <w:szCs w:val="24"/>
        </w:rPr>
        <w:t>Craft lessons: Teaching writing K-8.</w:t>
      </w:r>
      <w:r w:rsidRPr="00F44A36">
        <w:rPr>
          <w:rFonts w:ascii="Times New Roman" w:eastAsia="Times New Roman" w:hAnsi="Times New Roman" w:cs="Times New Roman"/>
          <w:sz w:val="24"/>
          <w:szCs w:val="24"/>
        </w:rPr>
        <w:t xml:space="preserve"> Portland, ME: Stenhouse.</w:t>
      </w:r>
    </w:p>
    <w:p w:rsidR="00E1693E" w:rsidRPr="00F44A36" w:rsidRDefault="00E1693E" w:rsidP="00E1693E">
      <w:pPr>
        <w:pStyle w:val="ListParagraph"/>
        <w:numPr>
          <w:ilvl w:val="0"/>
          <w:numId w:val="8"/>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Herrera, S., Perez, D., &amp; Escamilla, K. (2009). </w:t>
      </w:r>
      <w:r>
        <w:rPr>
          <w:rFonts w:ascii="Times New Roman" w:eastAsia="Times New Roman" w:hAnsi="Times New Roman" w:cs="Times New Roman"/>
          <w:i/>
          <w:sz w:val="24"/>
          <w:szCs w:val="24"/>
        </w:rPr>
        <w:t xml:space="preserve">Teaching reading to English language learners: Differentiated literacy. </w:t>
      </w:r>
      <w:r w:rsidR="00593C9E">
        <w:rPr>
          <w:rFonts w:ascii="Times New Roman" w:eastAsia="Times New Roman" w:hAnsi="Times New Roman" w:cs="Times New Roman"/>
          <w:sz w:val="24"/>
          <w:szCs w:val="24"/>
        </w:rPr>
        <w:t>Boston</w:t>
      </w:r>
      <w:r>
        <w:rPr>
          <w:rFonts w:ascii="Times New Roman" w:eastAsia="Times New Roman" w:hAnsi="Times New Roman" w:cs="Times New Roman"/>
          <w:sz w:val="24"/>
          <w:szCs w:val="24"/>
        </w:rPr>
        <w:t>: Allyn &amp; Bacon.</w:t>
      </w:r>
    </w:p>
    <w:p w:rsidR="00E1693E" w:rsidRDefault="00E1693E" w:rsidP="00E1693E">
      <w:pPr>
        <w:pStyle w:val="ListParagraph"/>
        <w:numPr>
          <w:ilvl w:val="0"/>
          <w:numId w:val="8"/>
        </w:numPr>
        <w:rPr>
          <w:rFonts w:ascii="Times New Roman" w:eastAsia="Times New Roman" w:hAnsi="Times New Roman" w:cs="Times New Roman"/>
          <w:sz w:val="24"/>
          <w:szCs w:val="24"/>
        </w:rPr>
      </w:pPr>
      <w:r w:rsidRPr="00F44A36">
        <w:rPr>
          <w:rFonts w:ascii="Times New Roman" w:eastAsia="Times New Roman" w:hAnsi="Times New Roman" w:cs="Times New Roman"/>
          <w:sz w:val="24"/>
          <w:szCs w:val="24"/>
        </w:rPr>
        <w:t xml:space="preserve">Optiz, M. F., Ford, M. P. &amp; Zbaracki, M. D. (2006). </w:t>
      </w:r>
      <w:r w:rsidRPr="00F44A36">
        <w:rPr>
          <w:rFonts w:ascii="Times New Roman" w:eastAsia="Times New Roman" w:hAnsi="Times New Roman" w:cs="Times New Roman"/>
          <w:i/>
          <w:iCs/>
          <w:sz w:val="24"/>
          <w:szCs w:val="24"/>
        </w:rPr>
        <w:t>Books and beyond: New ways to teach reading</w:t>
      </w:r>
      <w:r w:rsidRPr="00F44A36">
        <w:rPr>
          <w:rFonts w:ascii="Times New Roman" w:eastAsia="Times New Roman" w:hAnsi="Times New Roman" w:cs="Times New Roman"/>
          <w:sz w:val="24"/>
          <w:szCs w:val="24"/>
        </w:rPr>
        <w:t>. Portsmouth, NH: Heinemann.</w:t>
      </w:r>
    </w:p>
    <w:p w:rsidR="00E1693E" w:rsidRPr="00F44A36" w:rsidRDefault="00E1693E" w:rsidP="00E1693E">
      <w:pPr>
        <w:pStyle w:val="ListParagraph"/>
        <w:numPr>
          <w:ilvl w:val="0"/>
          <w:numId w:val="8"/>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Vasquez, V., Muise, M., et al. (2003). </w:t>
      </w:r>
      <w:r>
        <w:rPr>
          <w:rFonts w:ascii="Times New Roman" w:eastAsia="Times New Roman" w:hAnsi="Times New Roman" w:cs="Times New Roman"/>
          <w:i/>
          <w:sz w:val="24"/>
          <w:szCs w:val="24"/>
        </w:rPr>
        <w:t>G</w:t>
      </w:r>
      <w:r w:rsidR="00DD0B34">
        <w:rPr>
          <w:rFonts w:ascii="Times New Roman" w:eastAsia="Times New Roman" w:hAnsi="Times New Roman" w:cs="Times New Roman"/>
          <w:i/>
          <w:sz w:val="24"/>
          <w:szCs w:val="24"/>
        </w:rPr>
        <w:t>etting beyond “I like the book”</w:t>
      </w:r>
      <w:r>
        <w:rPr>
          <w:rFonts w:ascii="Times New Roman" w:eastAsia="Times New Roman" w:hAnsi="Times New Roman" w:cs="Times New Roman"/>
          <w:i/>
          <w:sz w:val="24"/>
          <w:szCs w:val="24"/>
        </w:rPr>
        <w:t xml:space="preserve">: Creating space for critical literacy in K-6 classrooms. </w:t>
      </w:r>
      <w:r>
        <w:rPr>
          <w:rFonts w:ascii="Times New Roman" w:eastAsia="Times New Roman" w:hAnsi="Times New Roman" w:cs="Times New Roman"/>
          <w:sz w:val="24"/>
          <w:szCs w:val="24"/>
        </w:rPr>
        <w:t>Newark, DE: International Reading Association.</w:t>
      </w:r>
    </w:p>
    <w:p w:rsidR="00E1693E" w:rsidRPr="00F44A36" w:rsidRDefault="00E1693E" w:rsidP="00E1693E">
      <w:pPr>
        <w:pStyle w:val="ListParagraph"/>
        <w:numPr>
          <w:ilvl w:val="0"/>
          <w:numId w:val="8"/>
        </w:numPr>
        <w:rPr>
          <w:rFonts w:ascii="Times New Roman" w:eastAsia="Times New Roman" w:hAnsi="Times New Roman" w:cs="Times New Roman"/>
          <w:sz w:val="24"/>
          <w:szCs w:val="24"/>
        </w:rPr>
      </w:pPr>
      <w:r w:rsidRPr="00F44A36">
        <w:rPr>
          <w:rFonts w:ascii="Times New Roman" w:eastAsia="Times New Roman" w:hAnsi="Times New Roman" w:cs="Times New Roman"/>
          <w:sz w:val="24"/>
          <w:szCs w:val="24"/>
        </w:rPr>
        <w:t xml:space="preserve">Wheeler, R. S. and Swords, R. (2006). </w:t>
      </w:r>
      <w:r w:rsidRPr="00F44A36">
        <w:rPr>
          <w:rFonts w:ascii="Times New Roman" w:eastAsia="Times New Roman" w:hAnsi="Times New Roman" w:cs="Times New Roman"/>
          <w:i/>
          <w:iCs/>
          <w:sz w:val="24"/>
          <w:szCs w:val="24"/>
        </w:rPr>
        <w:t>Code-switching: Teaching standard English in urban classrooms.</w:t>
      </w:r>
      <w:r w:rsidRPr="00F44A36">
        <w:rPr>
          <w:rFonts w:ascii="Times New Roman" w:eastAsia="Times New Roman" w:hAnsi="Times New Roman" w:cs="Times New Roman"/>
          <w:sz w:val="24"/>
          <w:szCs w:val="24"/>
        </w:rPr>
        <w:t>  Urbana, IL: NCTE.</w:t>
      </w:r>
    </w:p>
    <w:p w:rsidR="00E1693E" w:rsidRPr="00F44A36" w:rsidRDefault="00E1693E" w:rsidP="00E1693E">
      <w:pPr>
        <w:pStyle w:val="ListParagraph"/>
        <w:numPr>
          <w:ilvl w:val="0"/>
          <w:numId w:val="8"/>
        </w:numPr>
        <w:rPr>
          <w:rFonts w:ascii="Times New Roman" w:eastAsia="Times New Roman" w:hAnsi="Times New Roman" w:cs="Times New Roman"/>
          <w:sz w:val="24"/>
          <w:szCs w:val="24"/>
        </w:rPr>
      </w:pPr>
      <w:r w:rsidRPr="00F44A36">
        <w:rPr>
          <w:rFonts w:ascii="Times New Roman" w:eastAsia="Times New Roman" w:hAnsi="Times New Roman" w:cs="Times New Roman"/>
          <w:sz w:val="24"/>
          <w:szCs w:val="24"/>
        </w:rPr>
        <w:t xml:space="preserve">Xu, Shelley H. (2006). </w:t>
      </w:r>
      <w:r w:rsidRPr="00F44A36">
        <w:rPr>
          <w:rFonts w:ascii="Times New Roman" w:eastAsia="Times New Roman" w:hAnsi="Times New Roman" w:cs="Times New Roman"/>
          <w:i/>
          <w:iCs/>
          <w:sz w:val="24"/>
          <w:szCs w:val="24"/>
        </w:rPr>
        <w:t>Trading cards to comic strips: Popular culture texts and literacy learning in grades K-8.</w:t>
      </w:r>
      <w:r w:rsidRPr="00F44A36">
        <w:rPr>
          <w:rFonts w:ascii="Times New Roman" w:eastAsia="Times New Roman" w:hAnsi="Times New Roman" w:cs="Times New Roman"/>
          <w:sz w:val="24"/>
          <w:szCs w:val="24"/>
        </w:rPr>
        <w:t>  International Reading Association.</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t>
      </w:r>
    </w:p>
    <w:p w:rsidR="00E3046B" w:rsidRPr="00E3046B" w:rsidRDefault="00E3046B" w:rsidP="00E3046B">
      <w:pPr>
        <w:rPr>
          <w:rFonts w:ascii="Times New Roman" w:eastAsia="Times New Roman" w:hAnsi="Times New Roman" w:cs="Times New Roman"/>
          <w:b/>
          <w:sz w:val="24"/>
          <w:szCs w:val="24"/>
        </w:rPr>
      </w:pPr>
      <w:r w:rsidRPr="00E3046B">
        <w:rPr>
          <w:rFonts w:ascii="Times New Roman" w:eastAsia="Times New Roman" w:hAnsi="Times New Roman" w:cs="Times New Roman"/>
          <w:b/>
          <w:sz w:val="24"/>
          <w:szCs w:val="24"/>
          <w:u w:val="single"/>
        </w:rPr>
        <w:t>Student Objectives:</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Upon successful completion of Literacy II, students will develop and demonstrate knowledge, skills, and competencies in the following areas:</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1.       Planning literacy instruction to meet the needs of all children (ITPS 1, 2, 3, 4; ACEI 1, 2a, 2b, 3a, 3b, 3d; LBS3N, LBS3O, LBS4C) </w:t>
      </w:r>
    </w:p>
    <w:p w:rsidR="00E3046B" w:rsidRPr="00E3046B" w:rsidRDefault="00E3046B" w:rsidP="00E3046B">
      <w:pPr>
        <w:ind w:left="36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2.      Acquiring a framework for literacy assessment and instruction, and using assessment as an ongoing guide for instruction (ITPS 4, 6, 8; ACEI 2b, 3a, 3b, 4; LBS3N, LBS3O) </w:t>
      </w:r>
    </w:p>
    <w:p w:rsidR="00E3046B" w:rsidRPr="00E3046B" w:rsidRDefault="00E3046B" w:rsidP="00E3046B">
      <w:pPr>
        <w:ind w:left="36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3.      Becoming informed observers of children (ITPS 2, 8; ACEI 4; LBS3N, LBS3O)</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4.      Evaluating and translating assessment findings into a plan for instructional support in view of the student’s strengths, needs, and the available resources as       well as teaching lessons based on this information (ITPS 4, 6, 8, 10; ACEI 1, 2a, 2b, 3a, 3b, 3d, 4, 5b; LBS3N, LBS3O, LBS4C) </w:t>
      </w:r>
    </w:p>
    <w:p w:rsidR="00E3046B" w:rsidRPr="00E3046B" w:rsidRDefault="00E3046B" w:rsidP="00E3046B">
      <w:pPr>
        <w:ind w:left="36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5.      Creating a report for the child’s teacher/</w:t>
      </w:r>
      <w:r w:rsidR="009C4A80">
        <w:rPr>
          <w:rFonts w:ascii="Times New Roman" w:eastAsia="Times New Roman" w:hAnsi="Times New Roman" w:cs="Times New Roman"/>
          <w:sz w:val="24"/>
          <w:szCs w:val="24"/>
        </w:rPr>
        <w:t>Colene Hoose</w:t>
      </w:r>
      <w:r w:rsidRPr="00E3046B">
        <w:rPr>
          <w:rFonts w:ascii="Times New Roman" w:eastAsia="Times New Roman" w:hAnsi="Times New Roman" w:cs="Times New Roman"/>
          <w:sz w:val="24"/>
          <w:szCs w:val="24"/>
        </w:rPr>
        <w:t xml:space="preserve"> that includes literacy assessment findings, tutoring goals and a plan for instruction, and the progress that the child makes over the duration of tutoring experiences (ITPS 1, 2, 3, 4, 7, 9; ACEI 1, 2a, 2b, 3b, 3e, 4; LBS3P) </w:t>
      </w:r>
    </w:p>
    <w:p w:rsidR="00E3046B" w:rsidRPr="00E3046B" w:rsidRDefault="00E3046B" w:rsidP="00E3046B">
      <w:pPr>
        <w:ind w:left="36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xml:space="preserve">6.      Continuing to develop technology skills that will assist prospective teachers in making presentations to parents and collegial work teams (ITPS H; formerly ITPS #9), as well as </w:t>
      </w:r>
      <w:r w:rsidRPr="00E3046B">
        <w:rPr>
          <w:rFonts w:ascii="Times New Roman" w:eastAsia="Times New Roman" w:hAnsi="Times New Roman" w:cs="Times New Roman"/>
          <w:sz w:val="24"/>
          <w:szCs w:val="24"/>
        </w:rPr>
        <w:lastRenderedPageBreak/>
        <w:t>continuing to develop skills in using databases that catalogue children’s literature as well as leveled texts for use in guided reading settings (ITPS F; formerly ITPS #7). </w:t>
      </w:r>
    </w:p>
    <w:p w:rsidR="00E3046B" w:rsidRPr="00E3046B" w:rsidRDefault="00E3046B" w:rsidP="00E3046B">
      <w:pPr>
        <w:ind w:left="36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7.      Identifying ways of being and forming identity as it relates to literacy instruction and assessment </w:t>
      </w:r>
    </w:p>
    <w:p w:rsidR="00E3046B" w:rsidRDefault="00E3046B" w:rsidP="00E3046B">
      <w:pPr>
        <w:ind w:left="36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8.      Examining their own language/discourse in teaching the language arts</w:t>
      </w:r>
    </w:p>
    <w:p w:rsidR="00E3046B" w:rsidRPr="00E3046B" w:rsidRDefault="00E3046B" w:rsidP="00E3046B">
      <w:pPr>
        <w:ind w:left="360" w:hanging="360"/>
        <w:rPr>
          <w:rFonts w:ascii="Times New Roman" w:eastAsia="Times New Roman" w:hAnsi="Times New Roman" w:cs="Times New Roman"/>
          <w:b/>
          <w:sz w:val="24"/>
          <w:szCs w:val="24"/>
          <w:u w:val="single"/>
        </w:rPr>
      </w:pPr>
    </w:p>
    <w:p w:rsidR="00E3046B" w:rsidRDefault="00E3046B" w:rsidP="00E3046B">
      <w:pPr>
        <w:ind w:left="360" w:hanging="360"/>
        <w:rPr>
          <w:rFonts w:ascii="Times New Roman" w:eastAsia="Times New Roman" w:hAnsi="Times New Roman" w:cs="Times New Roman"/>
          <w:b/>
          <w:sz w:val="24"/>
          <w:szCs w:val="24"/>
          <w:u w:val="single"/>
        </w:rPr>
      </w:pPr>
      <w:r w:rsidRPr="00E3046B">
        <w:rPr>
          <w:rFonts w:ascii="Times New Roman" w:eastAsia="Times New Roman" w:hAnsi="Times New Roman" w:cs="Times New Roman"/>
          <w:b/>
          <w:sz w:val="24"/>
          <w:szCs w:val="24"/>
          <w:u w:val="single"/>
        </w:rPr>
        <w:t>Topical Outline:</w:t>
      </w:r>
    </w:p>
    <w:p w:rsidR="00E3046B" w:rsidRPr="00E3046B" w:rsidRDefault="00E3046B" w:rsidP="00E3046B">
      <w:pPr>
        <w:ind w:left="360" w:hanging="360"/>
        <w:rPr>
          <w:rFonts w:ascii="Times New Roman" w:eastAsia="Times New Roman" w:hAnsi="Times New Roman" w:cs="Times New Roman"/>
          <w:b/>
          <w:sz w:val="24"/>
          <w:szCs w:val="24"/>
          <w:u w:val="single"/>
        </w:rPr>
      </w:pPr>
      <w:r w:rsidRPr="00E3046B">
        <w:rPr>
          <w:rFonts w:ascii="Times New Roman" w:eastAsia="Times New Roman" w:hAnsi="Times New Roman" w:cs="Times New Roman"/>
          <w:b/>
          <w:sz w:val="24"/>
          <w:szCs w:val="24"/>
          <w:u w:val="single"/>
        </w:rPr>
        <w:t xml:space="preserve"> </w:t>
      </w:r>
    </w:p>
    <w:p w:rsidR="00E3046B" w:rsidRPr="00E3046B" w:rsidRDefault="00E3046B" w:rsidP="00E3046B">
      <w:pPr>
        <w:outlineLvl w:val="0"/>
        <w:rPr>
          <w:rFonts w:ascii="Times New Roman" w:eastAsia="Times New Roman" w:hAnsi="Times New Roman" w:cs="Times New Roman"/>
          <w:b/>
          <w:bCs/>
          <w:kern w:val="36"/>
          <w:sz w:val="24"/>
          <w:szCs w:val="24"/>
        </w:rPr>
      </w:pPr>
      <w:r w:rsidRPr="00E3046B">
        <w:rPr>
          <w:rFonts w:ascii="Times New Roman" w:eastAsia="Times New Roman" w:hAnsi="Times New Roman" w:cs="Times New Roman"/>
          <w:b/>
          <w:kern w:val="36"/>
          <w:sz w:val="24"/>
          <w:szCs w:val="24"/>
        </w:rPr>
        <w:t>FOUNDATIONS OF LITERACY ASSESSMENT AND INSTRUCTION</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Understanding the instruction/assessment cycle: Reflection and decision-making</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Constructive literacy assessment</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Types and purposes of a variety of literacy assessments</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Review of the four language cueing systems (graphophonic, syntactic, semantic, pragmatic)</w:t>
      </w:r>
    </w:p>
    <w:p w:rsidR="00E3046B" w:rsidRPr="00E3046B" w:rsidRDefault="00E3046B" w:rsidP="00E3046B">
      <w:pPr>
        <w:numPr>
          <w:ilvl w:val="0"/>
          <w:numId w:val="2"/>
        </w:num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Examine and critique dominant meta-narratives of literacy, language, identity and how these meta-narratives impact teaching as a social practice</w:t>
      </w:r>
    </w:p>
    <w:p w:rsidR="00E3046B" w:rsidRPr="00E3046B" w:rsidRDefault="00E3046B" w:rsidP="00E3046B">
      <w:pPr>
        <w:numPr>
          <w:ilvl w:val="0"/>
          <w:numId w:val="2"/>
        </w:num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Examining teacher candidates’ own use of language and forms of interacting with students and how such discourse impacts student learning and identity development </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t>
      </w:r>
    </w:p>
    <w:p w:rsidR="00E3046B" w:rsidRPr="00E3046B" w:rsidRDefault="00E3046B" w:rsidP="00E3046B">
      <w:pPr>
        <w:rPr>
          <w:rFonts w:ascii="Times New Roman" w:eastAsia="Times New Roman" w:hAnsi="Times New Roman" w:cs="Times New Roman"/>
          <w:b/>
          <w:sz w:val="24"/>
          <w:szCs w:val="24"/>
        </w:rPr>
      </w:pPr>
      <w:r w:rsidRPr="00E3046B">
        <w:rPr>
          <w:rFonts w:ascii="Times New Roman" w:eastAsia="Times New Roman" w:hAnsi="Times New Roman" w:cs="Times New Roman"/>
          <w:b/>
          <w:sz w:val="24"/>
          <w:szCs w:val="24"/>
        </w:rPr>
        <w:t>DIMENSIONS OF LANGUAGE AND LITERACY</w:t>
      </w:r>
    </w:p>
    <w:p w:rsidR="00E3046B" w:rsidRPr="00E3046B" w:rsidRDefault="00E3046B" w:rsidP="00E3046B">
      <w:pPr>
        <w:ind w:left="720" w:hanging="360"/>
        <w:jc w:val="both"/>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First and second language acquisition, dialect, and linguistic diversity</w:t>
      </w:r>
    </w:p>
    <w:p w:rsidR="00E3046B" w:rsidRPr="00E3046B" w:rsidRDefault="00E3046B" w:rsidP="00E3046B">
      <w:pPr>
        <w:ind w:left="720" w:hanging="360"/>
        <w:jc w:val="both"/>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Patterns of reading and writing development</w:t>
      </w:r>
    </w:p>
    <w:p w:rsidR="00E3046B" w:rsidRPr="00E3046B" w:rsidRDefault="00E3046B" w:rsidP="00E3046B">
      <w:pPr>
        <w:ind w:left="720" w:hanging="360"/>
        <w:jc w:val="both"/>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Literacy as a cognitive, social, and cultural practice</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Assessing the reading and writing of diverse students</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t>
      </w:r>
    </w:p>
    <w:p w:rsidR="00E3046B" w:rsidRPr="00E3046B" w:rsidRDefault="00E3046B" w:rsidP="00E3046B">
      <w:pPr>
        <w:ind w:left="360" w:hanging="360"/>
        <w:rPr>
          <w:rFonts w:ascii="Times New Roman" w:eastAsia="Times New Roman" w:hAnsi="Times New Roman" w:cs="Times New Roman"/>
          <w:b/>
          <w:sz w:val="24"/>
          <w:szCs w:val="24"/>
        </w:rPr>
      </w:pPr>
      <w:r w:rsidRPr="00E3046B">
        <w:rPr>
          <w:rFonts w:ascii="Times New Roman" w:eastAsia="Times New Roman" w:hAnsi="Times New Roman" w:cs="Times New Roman"/>
          <w:b/>
          <w:sz w:val="24"/>
          <w:szCs w:val="24"/>
        </w:rPr>
        <w:t>PRACTICE USING SELECTED ASSESSMENTS</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Interest Surveys and Inventories</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Home Language and Literacy Surveys</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Think Aloud Procedure</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Concepts about Print</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Developmental Checklists</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Miscue Analysis and Running Records</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Reading Rate and Fluency</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Retelling and Comprehension Assessments</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Anecdotal Notation</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Writing Rubrics</w:t>
      </w:r>
    </w:p>
    <w:p w:rsid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Portfolios</w:t>
      </w:r>
    </w:p>
    <w:p w:rsidR="00E3046B" w:rsidRPr="00E3046B" w:rsidRDefault="00E3046B" w:rsidP="00E3046B">
      <w:pPr>
        <w:ind w:left="720" w:hanging="360"/>
        <w:rPr>
          <w:rFonts w:ascii="Times New Roman" w:eastAsia="Times New Roman" w:hAnsi="Times New Roman" w:cs="Times New Roman"/>
          <w:b/>
          <w:sz w:val="24"/>
          <w:szCs w:val="24"/>
        </w:rPr>
      </w:pPr>
    </w:p>
    <w:p w:rsidR="00E3046B" w:rsidRPr="00E3046B" w:rsidRDefault="00E3046B" w:rsidP="00E3046B">
      <w:pPr>
        <w:ind w:left="360" w:hanging="360"/>
        <w:outlineLvl w:val="7"/>
        <w:rPr>
          <w:rFonts w:ascii="Times New Roman" w:eastAsia="Times New Roman" w:hAnsi="Times New Roman" w:cs="Times New Roman"/>
          <w:b/>
          <w:sz w:val="24"/>
          <w:szCs w:val="24"/>
        </w:rPr>
      </w:pPr>
      <w:r w:rsidRPr="00E3046B">
        <w:rPr>
          <w:rFonts w:ascii="Times New Roman" w:eastAsia="Times New Roman" w:hAnsi="Times New Roman" w:cs="Times New Roman"/>
          <w:b/>
          <w:sz w:val="24"/>
          <w:szCs w:val="24"/>
        </w:rPr>
        <w:t>WORKING WITH DEVELOPING LITERACY LEARNERS</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Setting literacy learning goals for and with students</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Constructing long-range instructional plans based on goals set forth</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Creating student-centered lessons/addressing the strengths, needs, and interests of each child</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Embedding literacy instruction in meaningful contexts</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Choosing appropriate materials (e.g., multicultural &amp; culturally relevant children’s literature; leveled texts; using multimodal texts; reader response and response sheets)</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lastRenderedPageBreak/>
        <w:t>•     Selecting and developing strategies for teaching the six language arts (writing, speaking, reading, listening, visually representing, and viewing)</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t>
      </w:r>
    </w:p>
    <w:p w:rsidR="00E3046B" w:rsidRPr="00E3046B" w:rsidRDefault="00E3046B" w:rsidP="00E3046B">
      <w:pPr>
        <w:rPr>
          <w:rFonts w:ascii="Times New Roman" w:eastAsia="Times New Roman" w:hAnsi="Times New Roman" w:cs="Times New Roman"/>
          <w:b/>
          <w:sz w:val="24"/>
          <w:szCs w:val="24"/>
        </w:rPr>
      </w:pPr>
      <w:r w:rsidRPr="00E3046B">
        <w:rPr>
          <w:rFonts w:ascii="Times New Roman" w:eastAsia="Times New Roman" w:hAnsi="Times New Roman" w:cs="Times New Roman"/>
          <w:b/>
          <w:sz w:val="24"/>
          <w:szCs w:val="24"/>
        </w:rPr>
        <w:t>TEACHER REFLECTION AND PROFESSIONALISM</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xml:space="preserve">•     Working with teachers and </w:t>
      </w:r>
      <w:r w:rsidR="009C4A80">
        <w:rPr>
          <w:rFonts w:ascii="Times New Roman" w:eastAsia="Times New Roman" w:hAnsi="Times New Roman" w:cs="Times New Roman"/>
          <w:sz w:val="24"/>
          <w:szCs w:val="24"/>
        </w:rPr>
        <w:t>Colene Hoose</w:t>
      </w:r>
      <w:r w:rsidRPr="00E3046B">
        <w:rPr>
          <w:rFonts w:ascii="Times New Roman" w:eastAsia="Times New Roman" w:hAnsi="Times New Roman" w:cs="Times New Roman"/>
          <w:sz w:val="24"/>
          <w:szCs w:val="24"/>
        </w:rPr>
        <w:t>s</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Nurturing reflection and self-assessment (in your students and in your teaching)</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Writing professional literacy assessment reports/case studies</w:t>
      </w:r>
    </w:p>
    <w:p w:rsidR="00E3046B" w:rsidRPr="00E3046B" w:rsidRDefault="00E3046B" w:rsidP="00E3046B">
      <w:pPr>
        <w:ind w:left="720" w:hanging="36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The politics of grading and evaluating children’s literacy development</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t>
      </w:r>
    </w:p>
    <w:bookmarkStart w:id="1" w:name="p-41e9ab807a9019e5ad8355ce9a1cfd82a130ed"/>
    <w:p w:rsidR="00E3046B" w:rsidRDefault="00A84C53" w:rsidP="00E3046B">
      <w:pPr>
        <w:rPr>
          <w:rFonts w:ascii="Times New Roman" w:eastAsia="Times New Roman" w:hAnsi="Times New Roman" w:cs="Times New Roman"/>
          <w:b/>
          <w:sz w:val="24"/>
          <w:szCs w:val="24"/>
        </w:rPr>
      </w:pPr>
      <w:r w:rsidRPr="00E3046B">
        <w:rPr>
          <w:rFonts w:ascii="Times New Roman" w:eastAsia="Times New Roman" w:hAnsi="Times New Roman" w:cs="Times New Roman"/>
          <w:b/>
          <w:sz w:val="24"/>
          <w:szCs w:val="24"/>
        </w:rPr>
        <w:fldChar w:fldCharType="begin"/>
      </w:r>
      <w:r w:rsidR="00E3046B" w:rsidRPr="00E3046B">
        <w:rPr>
          <w:rFonts w:ascii="Times New Roman" w:eastAsia="Times New Roman" w:hAnsi="Times New Roman" w:cs="Times New Roman"/>
          <w:b/>
          <w:sz w:val="24"/>
          <w:szCs w:val="24"/>
        </w:rPr>
        <w:instrText xml:space="preserve"> HYPERLINK "http://bpt209summer2009.pbworks.com/Suggested+Readings" </w:instrText>
      </w:r>
      <w:r w:rsidRPr="00E3046B">
        <w:rPr>
          <w:rFonts w:ascii="Times New Roman" w:eastAsia="Times New Roman" w:hAnsi="Times New Roman" w:cs="Times New Roman"/>
          <w:b/>
          <w:sz w:val="24"/>
          <w:szCs w:val="24"/>
        </w:rPr>
        <w:fldChar w:fldCharType="separate"/>
      </w:r>
      <w:r w:rsidR="00E3046B" w:rsidRPr="00E3046B">
        <w:rPr>
          <w:rFonts w:ascii="Times New Roman" w:eastAsia="Times New Roman" w:hAnsi="Times New Roman" w:cs="Times New Roman"/>
          <w:b/>
          <w:sz w:val="24"/>
          <w:szCs w:val="24"/>
          <w:u w:val="single"/>
        </w:rPr>
        <w:t>Additional Suggested Readings:</w:t>
      </w:r>
      <w:r w:rsidRPr="00E3046B">
        <w:rPr>
          <w:rFonts w:ascii="Times New Roman" w:eastAsia="Times New Roman" w:hAnsi="Times New Roman" w:cs="Times New Roman"/>
          <w:b/>
          <w:sz w:val="24"/>
          <w:szCs w:val="24"/>
        </w:rPr>
        <w:fldChar w:fldCharType="end"/>
      </w:r>
      <w:bookmarkEnd w:id="1"/>
    </w:p>
    <w:p w:rsidR="00E1693E" w:rsidRPr="00E1693E" w:rsidRDefault="00E1693E" w:rsidP="00E1693E">
      <w:pPr>
        <w:ind w:left="720" w:hanging="360"/>
        <w:rPr>
          <w:rFonts w:ascii="Times New Roman" w:hAnsi="Times New Roman" w:cs="Times New Roman"/>
          <w:sz w:val="24"/>
          <w:szCs w:val="24"/>
        </w:rPr>
      </w:pPr>
      <w:r w:rsidRPr="00E1693E">
        <w:rPr>
          <w:rFonts w:ascii="Times New Roman" w:hAnsi="Times New Roman" w:cs="Times New Roman"/>
          <w:sz w:val="24"/>
          <w:szCs w:val="24"/>
        </w:rPr>
        <w:t xml:space="preserve">Adams, A. (1999). </w:t>
      </w:r>
      <w:r w:rsidRPr="00E1693E">
        <w:rPr>
          <w:rFonts w:ascii="Times New Roman" w:hAnsi="Times New Roman" w:cs="Times New Roman"/>
          <w:i/>
          <w:iCs/>
          <w:sz w:val="24"/>
          <w:szCs w:val="24"/>
        </w:rPr>
        <w:t>Handbook for literacy tutors: A practical approach to effective informal instruction in reading and writing</w:t>
      </w:r>
      <w:r w:rsidRPr="00E1693E">
        <w:rPr>
          <w:rFonts w:ascii="Times New Roman" w:hAnsi="Times New Roman" w:cs="Times New Roman"/>
          <w:sz w:val="24"/>
          <w:szCs w:val="24"/>
        </w:rPr>
        <w:t>. C.C. Thomas Publishers.</w:t>
      </w:r>
    </w:p>
    <w:p w:rsidR="00E1693E" w:rsidRPr="00E1693E" w:rsidRDefault="00E1693E" w:rsidP="00E1693E">
      <w:pPr>
        <w:ind w:left="720" w:hanging="360"/>
        <w:rPr>
          <w:rFonts w:ascii="Times New Roman" w:hAnsi="Times New Roman" w:cs="Times New Roman"/>
          <w:sz w:val="24"/>
          <w:szCs w:val="24"/>
        </w:rPr>
      </w:pPr>
      <w:r w:rsidRPr="00E1693E">
        <w:rPr>
          <w:rFonts w:ascii="Times New Roman" w:hAnsi="Times New Roman" w:cs="Times New Roman"/>
          <w:sz w:val="24"/>
          <w:szCs w:val="24"/>
        </w:rPr>
        <w:t xml:space="preserve">Allington, R. L. (2001). </w:t>
      </w:r>
      <w:r w:rsidRPr="00E1693E">
        <w:rPr>
          <w:rFonts w:ascii="Times New Roman" w:hAnsi="Times New Roman" w:cs="Times New Roman"/>
          <w:i/>
          <w:iCs/>
          <w:sz w:val="24"/>
          <w:szCs w:val="24"/>
        </w:rPr>
        <w:t>What really matters for struggling readers: Designing research-based programs</w:t>
      </w:r>
      <w:r w:rsidRPr="00E1693E">
        <w:rPr>
          <w:rFonts w:ascii="Times New Roman" w:hAnsi="Times New Roman" w:cs="Times New Roman"/>
          <w:sz w:val="24"/>
          <w:szCs w:val="24"/>
        </w:rPr>
        <w:t>. New York: Longman.</w:t>
      </w:r>
    </w:p>
    <w:p w:rsidR="00E1693E" w:rsidRPr="00E1693E" w:rsidRDefault="00E1693E" w:rsidP="00E1693E">
      <w:pPr>
        <w:ind w:left="720" w:right="-720" w:hanging="360"/>
        <w:rPr>
          <w:rFonts w:ascii="Times New Roman" w:hAnsi="Times New Roman" w:cs="Times New Roman"/>
          <w:sz w:val="24"/>
          <w:szCs w:val="24"/>
        </w:rPr>
      </w:pPr>
      <w:r w:rsidRPr="00E1693E">
        <w:rPr>
          <w:rFonts w:ascii="Times New Roman" w:hAnsi="Times New Roman" w:cs="Times New Roman"/>
          <w:sz w:val="24"/>
          <w:szCs w:val="24"/>
        </w:rPr>
        <w:t xml:space="preserve">Allington, R. L. (2002). </w:t>
      </w:r>
      <w:r w:rsidRPr="00E1693E">
        <w:rPr>
          <w:rFonts w:ascii="Times New Roman" w:hAnsi="Times New Roman" w:cs="Times New Roman"/>
          <w:i/>
          <w:iCs/>
          <w:sz w:val="24"/>
          <w:szCs w:val="24"/>
        </w:rPr>
        <w:t>Big brother and the national reading curriculum: How ideology trumped evidence</w:t>
      </w:r>
      <w:r w:rsidRPr="00E1693E">
        <w:rPr>
          <w:rFonts w:ascii="Times New Roman" w:hAnsi="Times New Roman" w:cs="Times New Roman"/>
          <w:sz w:val="24"/>
          <w:szCs w:val="24"/>
        </w:rPr>
        <w:t>. Portsmouth, NH: Heinemann.</w:t>
      </w:r>
    </w:p>
    <w:p w:rsidR="00E1693E" w:rsidRPr="00E1693E" w:rsidRDefault="00E1693E" w:rsidP="00593C9E">
      <w:pPr>
        <w:pStyle w:val="BodyText2"/>
        <w:spacing w:after="0" w:line="240" w:lineRule="auto"/>
        <w:ind w:left="360"/>
        <w:rPr>
          <w:rFonts w:ascii="Times New Roman" w:hAnsi="Times New Roman" w:cs="Times New Roman"/>
          <w:sz w:val="24"/>
          <w:szCs w:val="24"/>
        </w:rPr>
      </w:pPr>
      <w:r w:rsidRPr="00E1693E">
        <w:rPr>
          <w:rFonts w:ascii="Times New Roman" w:hAnsi="Times New Roman" w:cs="Times New Roman"/>
          <w:sz w:val="24"/>
          <w:szCs w:val="24"/>
        </w:rPr>
        <w:t xml:space="preserve">Clay, M. (2002).  </w:t>
      </w:r>
      <w:r w:rsidRPr="00E1693E">
        <w:rPr>
          <w:rFonts w:ascii="Times New Roman" w:hAnsi="Times New Roman" w:cs="Times New Roman"/>
          <w:i/>
          <w:iCs/>
          <w:sz w:val="24"/>
          <w:szCs w:val="24"/>
        </w:rPr>
        <w:t>An observation survey of early literacy achievement</w:t>
      </w:r>
      <w:r w:rsidRPr="00E1693E">
        <w:rPr>
          <w:rFonts w:ascii="Times New Roman" w:hAnsi="Times New Roman" w:cs="Times New Roman"/>
          <w:sz w:val="24"/>
          <w:szCs w:val="24"/>
        </w:rPr>
        <w:t xml:space="preserve">. Portsmouth, NH: </w:t>
      </w:r>
      <w:r>
        <w:rPr>
          <w:rFonts w:ascii="Times New Roman" w:hAnsi="Times New Roman" w:cs="Times New Roman"/>
          <w:sz w:val="24"/>
          <w:szCs w:val="24"/>
        </w:rPr>
        <w:t>H</w:t>
      </w:r>
      <w:r w:rsidRPr="00E1693E">
        <w:rPr>
          <w:rFonts w:ascii="Times New Roman" w:hAnsi="Times New Roman" w:cs="Times New Roman"/>
          <w:sz w:val="24"/>
          <w:szCs w:val="24"/>
        </w:rPr>
        <w:t>einemann.</w:t>
      </w:r>
    </w:p>
    <w:p w:rsidR="00E1693E" w:rsidRPr="00E1693E" w:rsidRDefault="00E1693E" w:rsidP="00E1693E">
      <w:pPr>
        <w:ind w:left="720" w:right="-720" w:hanging="360"/>
        <w:rPr>
          <w:rFonts w:ascii="Times New Roman" w:hAnsi="Times New Roman" w:cs="Times New Roman"/>
          <w:sz w:val="24"/>
          <w:szCs w:val="24"/>
        </w:rPr>
      </w:pPr>
      <w:r w:rsidRPr="00E1693E">
        <w:rPr>
          <w:rFonts w:ascii="Times New Roman" w:hAnsi="Times New Roman" w:cs="Times New Roman"/>
          <w:sz w:val="24"/>
          <w:szCs w:val="24"/>
        </w:rPr>
        <w:t xml:space="preserve">Evans, J. (Ed.). (2005). </w:t>
      </w:r>
      <w:r w:rsidRPr="00E1693E">
        <w:rPr>
          <w:rFonts w:ascii="Times New Roman" w:hAnsi="Times New Roman" w:cs="Times New Roman"/>
          <w:i/>
          <w:iCs/>
          <w:sz w:val="24"/>
          <w:szCs w:val="24"/>
        </w:rPr>
        <w:t>Literacy moves on: Popular culture, new technologies, and critical literacy in the elementary classroom</w:t>
      </w:r>
      <w:r w:rsidRPr="00E1693E">
        <w:rPr>
          <w:rFonts w:ascii="Times New Roman" w:hAnsi="Times New Roman" w:cs="Times New Roman"/>
          <w:sz w:val="24"/>
          <w:szCs w:val="24"/>
        </w:rPr>
        <w:t>. Portsmouth, NH: Heinemann.</w:t>
      </w:r>
    </w:p>
    <w:p w:rsidR="00E1693E" w:rsidRPr="00E1693E" w:rsidRDefault="00E1693E" w:rsidP="00E1693E">
      <w:pPr>
        <w:ind w:left="720" w:hanging="360"/>
        <w:rPr>
          <w:rFonts w:ascii="Times New Roman" w:hAnsi="Times New Roman" w:cs="Times New Roman"/>
          <w:sz w:val="24"/>
          <w:szCs w:val="24"/>
        </w:rPr>
      </w:pPr>
      <w:r w:rsidRPr="00E1693E">
        <w:rPr>
          <w:rFonts w:ascii="Times New Roman" w:hAnsi="Times New Roman" w:cs="Times New Roman"/>
          <w:sz w:val="24"/>
          <w:szCs w:val="24"/>
        </w:rPr>
        <w:t xml:space="preserve">Fountas, I. C., &amp; Pinnell, G. S. (1996). </w:t>
      </w:r>
      <w:r w:rsidRPr="00E1693E">
        <w:rPr>
          <w:rFonts w:ascii="Times New Roman" w:hAnsi="Times New Roman" w:cs="Times New Roman"/>
          <w:i/>
          <w:iCs/>
          <w:sz w:val="24"/>
          <w:szCs w:val="24"/>
        </w:rPr>
        <w:t>Guided reading: Good first teaching for all children.</w:t>
      </w:r>
      <w:r w:rsidRPr="00E1693E">
        <w:rPr>
          <w:rFonts w:ascii="Times New Roman" w:hAnsi="Times New Roman" w:cs="Times New Roman"/>
          <w:sz w:val="24"/>
          <w:szCs w:val="24"/>
        </w:rPr>
        <w:t xml:space="preserve"> Portsmouth, NH: Heinemann.</w:t>
      </w:r>
    </w:p>
    <w:p w:rsidR="00E1693E" w:rsidRPr="00E1693E" w:rsidRDefault="00E1693E" w:rsidP="00E1693E">
      <w:pPr>
        <w:ind w:left="720" w:right="-720" w:hanging="360"/>
        <w:rPr>
          <w:rFonts w:ascii="Times New Roman" w:hAnsi="Times New Roman" w:cs="Times New Roman"/>
          <w:sz w:val="24"/>
          <w:szCs w:val="24"/>
        </w:rPr>
      </w:pPr>
      <w:r w:rsidRPr="00E1693E">
        <w:rPr>
          <w:rFonts w:ascii="Times New Roman" w:hAnsi="Times New Roman" w:cs="Times New Roman"/>
          <w:sz w:val="24"/>
          <w:szCs w:val="24"/>
        </w:rPr>
        <w:t xml:space="preserve">Gibbons, P. (2002). </w:t>
      </w:r>
      <w:r w:rsidRPr="00E1693E">
        <w:rPr>
          <w:rFonts w:ascii="Times New Roman" w:hAnsi="Times New Roman" w:cs="Times New Roman"/>
          <w:i/>
          <w:iCs/>
          <w:sz w:val="24"/>
          <w:szCs w:val="24"/>
        </w:rPr>
        <w:t>Scaffolding language, scaffolding learning</w:t>
      </w:r>
      <w:r w:rsidRPr="00E1693E">
        <w:rPr>
          <w:rFonts w:ascii="Times New Roman" w:hAnsi="Times New Roman" w:cs="Times New Roman"/>
          <w:sz w:val="24"/>
          <w:szCs w:val="24"/>
        </w:rPr>
        <w:t>. Portsmouth, NH: Heinemann.</w:t>
      </w:r>
    </w:p>
    <w:p w:rsidR="00E1693E" w:rsidRPr="00E1693E" w:rsidRDefault="00E1693E" w:rsidP="00E1693E">
      <w:pPr>
        <w:ind w:left="720" w:hanging="360"/>
        <w:rPr>
          <w:rFonts w:ascii="Times New Roman" w:hAnsi="Times New Roman" w:cs="Times New Roman"/>
          <w:sz w:val="24"/>
          <w:szCs w:val="24"/>
        </w:rPr>
      </w:pPr>
      <w:r w:rsidRPr="00E1693E">
        <w:rPr>
          <w:rFonts w:ascii="Times New Roman" w:hAnsi="Times New Roman" w:cs="Times New Roman"/>
          <w:sz w:val="24"/>
          <w:szCs w:val="24"/>
        </w:rPr>
        <w:t xml:space="preserve">Gipe, J.  (2006).  </w:t>
      </w:r>
      <w:r w:rsidRPr="00E1693E">
        <w:rPr>
          <w:rFonts w:ascii="Times New Roman" w:hAnsi="Times New Roman" w:cs="Times New Roman"/>
          <w:i/>
          <w:iCs/>
          <w:sz w:val="24"/>
          <w:szCs w:val="24"/>
        </w:rPr>
        <w:t>Multiple paths to literacy: Assessment and differentiated instruction for diverse learners</w:t>
      </w:r>
      <w:r w:rsidRPr="00E1693E">
        <w:rPr>
          <w:rFonts w:ascii="Times New Roman" w:hAnsi="Times New Roman" w:cs="Times New Roman"/>
          <w:sz w:val="24"/>
          <w:szCs w:val="24"/>
        </w:rPr>
        <w:t xml:space="preserve"> (6</w:t>
      </w:r>
      <w:r w:rsidRPr="00E1693E">
        <w:rPr>
          <w:rFonts w:ascii="Times New Roman" w:hAnsi="Times New Roman" w:cs="Times New Roman"/>
          <w:sz w:val="24"/>
          <w:szCs w:val="24"/>
          <w:vertAlign w:val="superscript"/>
        </w:rPr>
        <w:t>th</w:t>
      </w:r>
      <w:r w:rsidRPr="00E1693E">
        <w:rPr>
          <w:rFonts w:ascii="Times New Roman" w:hAnsi="Times New Roman" w:cs="Times New Roman"/>
          <w:sz w:val="24"/>
          <w:szCs w:val="24"/>
        </w:rPr>
        <w:t xml:space="preserve"> Ed.), K-12.  Upper Saddle River, NJ: Pearson Education, Inc.</w:t>
      </w:r>
    </w:p>
    <w:p w:rsidR="00E1693E" w:rsidRPr="00E1693E" w:rsidRDefault="00E1693E" w:rsidP="00E1693E">
      <w:pPr>
        <w:ind w:left="720" w:hanging="360"/>
        <w:rPr>
          <w:rFonts w:ascii="Times New Roman" w:hAnsi="Times New Roman" w:cs="Times New Roman"/>
          <w:sz w:val="24"/>
          <w:szCs w:val="24"/>
        </w:rPr>
      </w:pPr>
      <w:r w:rsidRPr="00E1693E">
        <w:rPr>
          <w:rFonts w:ascii="Times New Roman" w:hAnsi="Times New Roman" w:cs="Times New Roman"/>
          <w:sz w:val="24"/>
          <w:szCs w:val="24"/>
        </w:rPr>
        <w:t xml:space="preserve">Handsfield, L. J. (2006).  Perceptions, tensions, and practices: A novice teacher in a “mainstream” multilingual classroom.  In Robert T. Jiménez and Valerie O. Pang (Eds.), </w:t>
      </w:r>
      <w:r w:rsidRPr="00E1693E">
        <w:rPr>
          <w:rFonts w:ascii="Times New Roman" w:hAnsi="Times New Roman" w:cs="Times New Roman"/>
          <w:i/>
          <w:iCs/>
          <w:sz w:val="24"/>
          <w:szCs w:val="24"/>
        </w:rPr>
        <w:t xml:space="preserve">Race, Ethnicity, and Education: Language and Literacy in </w:t>
      </w:r>
      <w:r w:rsidR="009C4A80">
        <w:rPr>
          <w:rFonts w:ascii="Times New Roman" w:hAnsi="Times New Roman" w:cs="Times New Roman"/>
          <w:i/>
          <w:iCs/>
          <w:sz w:val="24"/>
          <w:szCs w:val="24"/>
        </w:rPr>
        <w:t>Colene Hoose</w:t>
      </w:r>
      <w:r w:rsidRPr="00E1693E">
        <w:rPr>
          <w:rFonts w:ascii="Times New Roman" w:hAnsi="Times New Roman" w:cs="Times New Roman"/>
          <w:i/>
          <w:iCs/>
          <w:sz w:val="24"/>
          <w:szCs w:val="24"/>
        </w:rPr>
        <w:t>s</w:t>
      </w:r>
      <w:r w:rsidRPr="00E1693E">
        <w:rPr>
          <w:rFonts w:ascii="Times New Roman" w:hAnsi="Times New Roman" w:cs="Times New Roman"/>
          <w:sz w:val="24"/>
          <w:szCs w:val="24"/>
        </w:rPr>
        <w:t>, pp. 197-219.  Westport, C</w:t>
      </w:r>
      <w:r w:rsidR="00BA66E6">
        <w:rPr>
          <w:rFonts w:ascii="Times New Roman" w:hAnsi="Times New Roman" w:cs="Times New Roman"/>
          <w:sz w:val="24"/>
          <w:szCs w:val="24"/>
        </w:rPr>
        <w:t>M:</w:t>
      </w:r>
      <w:r w:rsidRPr="00E1693E">
        <w:rPr>
          <w:rFonts w:ascii="Times New Roman" w:hAnsi="Times New Roman" w:cs="Times New Roman"/>
          <w:sz w:val="24"/>
          <w:szCs w:val="24"/>
        </w:rPr>
        <w:t xml:space="preserve"> Praeger Publishing.</w:t>
      </w:r>
    </w:p>
    <w:p w:rsidR="00E1693E" w:rsidRPr="00E1693E" w:rsidRDefault="00E1693E" w:rsidP="00E1693E">
      <w:pPr>
        <w:ind w:left="720" w:hanging="360"/>
        <w:rPr>
          <w:rFonts w:ascii="Times New Roman" w:hAnsi="Times New Roman" w:cs="Times New Roman"/>
          <w:sz w:val="24"/>
          <w:szCs w:val="24"/>
        </w:rPr>
      </w:pPr>
      <w:r w:rsidRPr="00E1693E">
        <w:rPr>
          <w:rFonts w:ascii="Times New Roman" w:hAnsi="Times New Roman" w:cs="Times New Roman"/>
          <w:sz w:val="24"/>
          <w:szCs w:val="24"/>
        </w:rPr>
        <w:t xml:space="preserve">International Reading Association. (2000). </w:t>
      </w:r>
      <w:r w:rsidRPr="00E1693E">
        <w:rPr>
          <w:rFonts w:ascii="Times New Roman" w:hAnsi="Times New Roman" w:cs="Times New Roman"/>
          <w:i/>
          <w:iCs/>
          <w:sz w:val="24"/>
          <w:szCs w:val="24"/>
        </w:rPr>
        <w:t>Making a difference means making it differen</w:t>
      </w:r>
      <w:r w:rsidR="00BA66E6">
        <w:rPr>
          <w:rFonts w:ascii="Times New Roman" w:hAnsi="Times New Roman" w:cs="Times New Roman"/>
          <w:i/>
          <w:iCs/>
          <w:sz w:val="24"/>
          <w:szCs w:val="24"/>
        </w:rPr>
        <w:t>M:</w:t>
      </w:r>
      <w:r w:rsidRPr="00E1693E">
        <w:rPr>
          <w:rFonts w:ascii="Times New Roman" w:hAnsi="Times New Roman" w:cs="Times New Roman"/>
          <w:i/>
          <w:iCs/>
          <w:sz w:val="24"/>
          <w:szCs w:val="24"/>
        </w:rPr>
        <w:t xml:space="preserve"> Honoring children’s rights to excellent reading instruction.</w:t>
      </w:r>
      <w:r w:rsidRPr="00E1693E">
        <w:rPr>
          <w:rFonts w:ascii="Times New Roman" w:hAnsi="Times New Roman" w:cs="Times New Roman"/>
          <w:sz w:val="24"/>
          <w:szCs w:val="24"/>
        </w:rPr>
        <w:t xml:space="preserve"> Newark, DE: IRA.</w:t>
      </w:r>
    </w:p>
    <w:p w:rsidR="00E1693E" w:rsidRPr="00E1693E" w:rsidRDefault="00E1693E" w:rsidP="00E1693E">
      <w:pPr>
        <w:ind w:left="720" w:hanging="360"/>
        <w:rPr>
          <w:rFonts w:ascii="Times New Roman" w:hAnsi="Times New Roman" w:cs="Times New Roman"/>
          <w:sz w:val="24"/>
          <w:szCs w:val="24"/>
        </w:rPr>
      </w:pPr>
      <w:r w:rsidRPr="00E1693E">
        <w:rPr>
          <w:rFonts w:ascii="Times New Roman" w:hAnsi="Times New Roman" w:cs="Times New Roman"/>
          <w:sz w:val="24"/>
          <w:szCs w:val="24"/>
        </w:rPr>
        <w:t xml:space="preserve">Jiménez, R.T. &amp; Pang, V.O. (Eds.). (2006). </w:t>
      </w:r>
      <w:r w:rsidRPr="00E1693E">
        <w:rPr>
          <w:rFonts w:ascii="Times New Roman" w:hAnsi="Times New Roman" w:cs="Times New Roman"/>
          <w:i/>
          <w:iCs/>
          <w:sz w:val="24"/>
          <w:szCs w:val="24"/>
        </w:rPr>
        <w:t xml:space="preserve">Race, ethnicity, and education: Language and literacy in </w:t>
      </w:r>
      <w:r w:rsidR="009C4A80">
        <w:rPr>
          <w:rFonts w:ascii="Times New Roman" w:hAnsi="Times New Roman" w:cs="Times New Roman"/>
          <w:i/>
          <w:iCs/>
          <w:sz w:val="24"/>
          <w:szCs w:val="24"/>
        </w:rPr>
        <w:t>Colene Hoose</w:t>
      </w:r>
      <w:r w:rsidRPr="00E1693E">
        <w:rPr>
          <w:rFonts w:ascii="Times New Roman" w:hAnsi="Times New Roman" w:cs="Times New Roman"/>
          <w:i/>
          <w:iCs/>
          <w:sz w:val="24"/>
          <w:szCs w:val="24"/>
        </w:rPr>
        <w:t>s.</w:t>
      </w:r>
      <w:r w:rsidRPr="00E1693E">
        <w:rPr>
          <w:rFonts w:ascii="Times New Roman" w:hAnsi="Times New Roman" w:cs="Times New Roman"/>
          <w:sz w:val="24"/>
          <w:szCs w:val="24"/>
        </w:rPr>
        <w:t xml:space="preserve"> Westport, C</w:t>
      </w:r>
      <w:r w:rsidR="00BA66E6">
        <w:rPr>
          <w:rFonts w:ascii="Times New Roman" w:hAnsi="Times New Roman" w:cs="Times New Roman"/>
          <w:sz w:val="24"/>
          <w:szCs w:val="24"/>
        </w:rPr>
        <w:t>M:</w:t>
      </w:r>
      <w:r w:rsidRPr="00E1693E">
        <w:rPr>
          <w:rFonts w:ascii="Times New Roman" w:hAnsi="Times New Roman" w:cs="Times New Roman"/>
          <w:sz w:val="24"/>
          <w:szCs w:val="24"/>
        </w:rPr>
        <w:t xml:space="preserve"> Praeger.</w:t>
      </w:r>
    </w:p>
    <w:p w:rsidR="00E1693E" w:rsidRPr="00E1693E" w:rsidRDefault="00E1693E" w:rsidP="00E1693E">
      <w:pPr>
        <w:ind w:left="720" w:hanging="360"/>
        <w:rPr>
          <w:rFonts w:ascii="Times New Roman" w:hAnsi="Times New Roman" w:cs="Times New Roman"/>
          <w:sz w:val="24"/>
          <w:szCs w:val="24"/>
        </w:rPr>
      </w:pPr>
      <w:r w:rsidRPr="00E1693E">
        <w:rPr>
          <w:rFonts w:ascii="Times New Roman" w:hAnsi="Times New Roman" w:cs="Times New Roman"/>
          <w:sz w:val="24"/>
          <w:szCs w:val="24"/>
        </w:rPr>
        <w:t>Johnson, T. D., &amp; Louis, D. R.  (1987). </w:t>
      </w:r>
      <w:r w:rsidRPr="00E1693E">
        <w:rPr>
          <w:rFonts w:ascii="Times New Roman" w:hAnsi="Times New Roman" w:cs="Times New Roman"/>
          <w:i/>
          <w:iCs/>
          <w:sz w:val="24"/>
          <w:szCs w:val="24"/>
        </w:rPr>
        <w:t>Literacy through literature</w:t>
      </w:r>
      <w:r w:rsidRPr="00E1693E">
        <w:rPr>
          <w:rFonts w:ascii="Times New Roman" w:hAnsi="Times New Roman" w:cs="Times New Roman"/>
          <w:sz w:val="24"/>
          <w:szCs w:val="24"/>
        </w:rPr>
        <w:t>.  Portsmouth, NH: Heinemann.</w:t>
      </w:r>
    </w:p>
    <w:p w:rsidR="00E1693E" w:rsidRDefault="00E1693E" w:rsidP="00E1693E">
      <w:pPr>
        <w:ind w:left="720" w:hanging="360"/>
        <w:rPr>
          <w:rFonts w:ascii="Times New Roman" w:hAnsi="Times New Roman" w:cs="Times New Roman"/>
          <w:sz w:val="24"/>
          <w:szCs w:val="24"/>
        </w:rPr>
      </w:pPr>
      <w:r w:rsidRPr="00E1693E">
        <w:rPr>
          <w:rFonts w:ascii="Times New Roman" w:hAnsi="Times New Roman" w:cs="Times New Roman"/>
          <w:sz w:val="24"/>
          <w:szCs w:val="24"/>
        </w:rPr>
        <w:t>Leslie, L. and Caldwell, J. (2005).</w:t>
      </w:r>
      <w:r w:rsidR="00593C9E">
        <w:rPr>
          <w:rFonts w:ascii="Times New Roman" w:hAnsi="Times New Roman" w:cs="Times New Roman"/>
          <w:sz w:val="24"/>
          <w:szCs w:val="24"/>
        </w:rPr>
        <w:t xml:space="preserve"> </w:t>
      </w:r>
      <w:r w:rsidRPr="00E1693E">
        <w:rPr>
          <w:rFonts w:ascii="Times New Roman" w:hAnsi="Times New Roman" w:cs="Times New Roman"/>
          <w:i/>
          <w:iCs/>
          <w:sz w:val="24"/>
          <w:szCs w:val="24"/>
        </w:rPr>
        <w:t>Qualitative reading inventory,</w:t>
      </w:r>
      <w:r w:rsidRPr="00E1693E">
        <w:rPr>
          <w:rFonts w:ascii="Times New Roman" w:hAnsi="Times New Roman" w:cs="Times New Roman"/>
          <w:sz w:val="24"/>
          <w:szCs w:val="24"/>
        </w:rPr>
        <w:t xml:space="preserve"> 4</w:t>
      </w:r>
      <w:r w:rsidRPr="00E1693E">
        <w:rPr>
          <w:rFonts w:ascii="Times New Roman" w:hAnsi="Times New Roman" w:cs="Times New Roman"/>
          <w:sz w:val="24"/>
          <w:szCs w:val="24"/>
          <w:vertAlign w:val="superscript"/>
        </w:rPr>
        <w:t>th</w:t>
      </w:r>
      <w:r w:rsidRPr="00E1693E">
        <w:rPr>
          <w:rFonts w:ascii="Times New Roman" w:hAnsi="Times New Roman" w:cs="Times New Roman"/>
          <w:sz w:val="24"/>
          <w:szCs w:val="24"/>
        </w:rPr>
        <w:t xml:space="preserve"> edition. Boston: Allyn &amp; Bacon.</w:t>
      </w:r>
    </w:p>
    <w:p w:rsidR="00593C9E" w:rsidRPr="00593C9E" w:rsidRDefault="00593C9E" w:rsidP="00E1693E">
      <w:pPr>
        <w:ind w:left="720" w:hanging="360"/>
        <w:rPr>
          <w:rFonts w:ascii="Times New Roman" w:hAnsi="Times New Roman" w:cs="Times New Roman"/>
          <w:sz w:val="24"/>
          <w:szCs w:val="24"/>
        </w:rPr>
      </w:pPr>
      <w:r>
        <w:rPr>
          <w:rFonts w:ascii="Times New Roman" w:hAnsi="Times New Roman" w:cs="Times New Roman"/>
          <w:sz w:val="24"/>
          <w:szCs w:val="24"/>
        </w:rPr>
        <w:t xml:space="preserve">Tse, L. (2001). </w:t>
      </w:r>
      <w:r>
        <w:rPr>
          <w:rFonts w:ascii="Times New Roman" w:hAnsi="Times New Roman" w:cs="Times New Roman"/>
          <w:i/>
          <w:sz w:val="24"/>
          <w:szCs w:val="24"/>
        </w:rPr>
        <w:t xml:space="preserve">Why don’t they learn English? Seperating fact from fallacy in the U.S. language debate. </w:t>
      </w:r>
      <w:r>
        <w:rPr>
          <w:rFonts w:ascii="Times New Roman" w:hAnsi="Times New Roman" w:cs="Times New Roman"/>
          <w:sz w:val="24"/>
          <w:szCs w:val="24"/>
        </w:rPr>
        <w:t>New York: Teachers College Press.</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t>
      </w:r>
    </w:p>
    <w:p w:rsidR="00BA66E6" w:rsidRDefault="00BA66E6" w:rsidP="00E3046B">
      <w:pPr>
        <w:outlineLvl w:val="0"/>
        <w:rPr>
          <w:rFonts w:ascii="Times New Roman" w:eastAsia="Times New Roman" w:hAnsi="Times New Roman" w:cs="Times New Roman"/>
          <w:b/>
          <w:kern w:val="36"/>
          <w:sz w:val="24"/>
          <w:szCs w:val="24"/>
          <w:u w:val="single"/>
        </w:rPr>
      </w:pPr>
    </w:p>
    <w:p w:rsidR="00BA66E6" w:rsidRDefault="00BA66E6" w:rsidP="00E3046B">
      <w:pPr>
        <w:outlineLvl w:val="0"/>
        <w:rPr>
          <w:rFonts w:ascii="Times New Roman" w:eastAsia="Times New Roman" w:hAnsi="Times New Roman" w:cs="Times New Roman"/>
          <w:b/>
          <w:kern w:val="36"/>
          <w:sz w:val="24"/>
          <w:szCs w:val="24"/>
          <w:u w:val="single"/>
        </w:rPr>
      </w:pPr>
    </w:p>
    <w:p w:rsidR="00BA66E6" w:rsidRDefault="00BA66E6" w:rsidP="00E3046B">
      <w:pPr>
        <w:outlineLvl w:val="0"/>
        <w:rPr>
          <w:rFonts w:ascii="Times New Roman" w:eastAsia="Times New Roman" w:hAnsi="Times New Roman" w:cs="Times New Roman"/>
          <w:b/>
          <w:kern w:val="36"/>
          <w:sz w:val="24"/>
          <w:szCs w:val="24"/>
          <w:u w:val="single"/>
        </w:rPr>
      </w:pPr>
    </w:p>
    <w:p w:rsidR="00BA66E6" w:rsidRDefault="00BA66E6" w:rsidP="00E3046B">
      <w:pPr>
        <w:outlineLvl w:val="0"/>
        <w:rPr>
          <w:rFonts w:ascii="Times New Roman" w:eastAsia="Times New Roman" w:hAnsi="Times New Roman" w:cs="Times New Roman"/>
          <w:b/>
          <w:kern w:val="36"/>
          <w:sz w:val="24"/>
          <w:szCs w:val="24"/>
          <w:u w:val="single"/>
        </w:rPr>
      </w:pPr>
    </w:p>
    <w:p w:rsidR="00BA66E6" w:rsidRDefault="00BA66E6" w:rsidP="00E3046B">
      <w:pPr>
        <w:outlineLvl w:val="0"/>
        <w:rPr>
          <w:rFonts w:ascii="Times New Roman" w:eastAsia="Times New Roman" w:hAnsi="Times New Roman" w:cs="Times New Roman"/>
          <w:b/>
          <w:kern w:val="36"/>
          <w:sz w:val="24"/>
          <w:szCs w:val="24"/>
          <w:u w:val="single"/>
        </w:rPr>
      </w:pPr>
    </w:p>
    <w:p w:rsidR="00BA66E6" w:rsidRDefault="00BA66E6" w:rsidP="00E3046B">
      <w:pPr>
        <w:outlineLvl w:val="0"/>
        <w:rPr>
          <w:rFonts w:ascii="Times New Roman" w:eastAsia="Times New Roman" w:hAnsi="Times New Roman" w:cs="Times New Roman"/>
          <w:b/>
          <w:kern w:val="36"/>
          <w:sz w:val="24"/>
          <w:szCs w:val="24"/>
          <w:u w:val="single"/>
        </w:rPr>
      </w:pPr>
    </w:p>
    <w:p w:rsidR="00E3046B" w:rsidRPr="00E3046B" w:rsidRDefault="00E3046B" w:rsidP="00E3046B">
      <w:pPr>
        <w:outlineLvl w:val="0"/>
        <w:rPr>
          <w:rFonts w:ascii="Times New Roman" w:eastAsia="Times New Roman" w:hAnsi="Times New Roman" w:cs="Times New Roman"/>
          <w:b/>
          <w:bCs/>
          <w:kern w:val="36"/>
          <w:sz w:val="24"/>
          <w:szCs w:val="24"/>
        </w:rPr>
      </w:pPr>
      <w:r w:rsidRPr="00E3046B">
        <w:rPr>
          <w:rFonts w:ascii="Times New Roman" w:eastAsia="Times New Roman" w:hAnsi="Times New Roman" w:cs="Times New Roman"/>
          <w:b/>
          <w:kern w:val="36"/>
          <w:sz w:val="24"/>
          <w:szCs w:val="24"/>
          <w:u w:val="single"/>
        </w:rPr>
        <w:lastRenderedPageBreak/>
        <w:t>REQUIRED STUDENT TASKS/ASSIGNMENTS:</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Prior to each course assignment, you will be given detailed descriptions and directions for the successful completion of the assignment.  Your grade will be determined by the number of points earned through the completion of the following assignments:</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xml:space="preserve">1.    </w:t>
      </w:r>
      <w:r w:rsidRPr="00E3046B">
        <w:rPr>
          <w:rFonts w:ascii="Times New Roman" w:eastAsia="Times New Roman" w:hAnsi="Times New Roman" w:cs="Times New Roman"/>
          <w:b/>
          <w:bCs/>
          <w:sz w:val="24"/>
          <w:szCs w:val="24"/>
        </w:rPr>
        <w:t>Ass</w:t>
      </w:r>
      <w:r w:rsidR="00A842E4">
        <w:rPr>
          <w:rFonts w:ascii="Times New Roman" w:eastAsia="Times New Roman" w:hAnsi="Times New Roman" w:cs="Times New Roman"/>
          <w:b/>
          <w:bCs/>
          <w:sz w:val="24"/>
          <w:szCs w:val="24"/>
        </w:rPr>
        <w:t>essment and Tutoring Tool Kit (2</w:t>
      </w:r>
      <w:r w:rsidR="00BA66E6">
        <w:rPr>
          <w:rFonts w:ascii="Times New Roman" w:eastAsia="Times New Roman" w:hAnsi="Times New Roman" w:cs="Times New Roman"/>
          <w:b/>
          <w:bCs/>
          <w:sz w:val="24"/>
          <w:szCs w:val="24"/>
        </w:rPr>
        <w:t>5 points</w:t>
      </w:r>
      <w:r w:rsidRPr="00E3046B">
        <w:rPr>
          <w:rFonts w:ascii="Times New Roman" w:eastAsia="Times New Roman" w:hAnsi="Times New Roman" w:cs="Times New Roman"/>
          <w:b/>
          <w:bCs/>
          <w:sz w:val="24"/>
          <w:szCs w:val="24"/>
        </w:rPr>
        <w:t>)</w:t>
      </w:r>
    </w:p>
    <w:p w:rsidR="00E3046B" w:rsidRPr="00E3046B" w:rsidRDefault="00E3046B" w:rsidP="00E3046B">
      <w:pPr>
        <w:ind w:left="60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Teacher candidates will compile a toolkit—organized into a file</w:t>
      </w:r>
      <w:r w:rsidR="009A20F0">
        <w:rPr>
          <w:rFonts w:ascii="Times New Roman" w:eastAsia="Times New Roman" w:hAnsi="Times New Roman" w:cs="Times New Roman"/>
          <w:sz w:val="24"/>
          <w:szCs w:val="24"/>
        </w:rPr>
        <w:t>-</w:t>
      </w:r>
      <w:r w:rsidRPr="00E3046B">
        <w:rPr>
          <w:rFonts w:ascii="Times New Roman" w:eastAsia="Times New Roman" w:hAnsi="Times New Roman" w:cs="Times New Roman"/>
          <w:sz w:val="24"/>
          <w:szCs w:val="24"/>
        </w:rPr>
        <w:t>box or organized tote-bag—of assessment tools, procedures, and materials to use in their tutoring placements, as well as in their future teaching careers.  The purpose of this assignment is to foster organization and preparation in terms of assessment and instruction.  It should reflect a variety of assessment tools, as well as a range of grade/age appropriateness, and should be able to be used with students from a variety of experiential, linguistic, and cultural, and ability backgrounds.</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xml:space="preserve">2.    </w:t>
      </w:r>
      <w:r w:rsidRPr="00E3046B">
        <w:rPr>
          <w:rFonts w:ascii="Times New Roman" w:eastAsia="Times New Roman" w:hAnsi="Times New Roman" w:cs="Times New Roman"/>
          <w:b/>
          <w:bCs/>
          <w:sz w:val="24"/>
          <w:szCs w:val="24"/>
        </w:rPr>
        <w:t>Tutoring Goals and Plans for I</w:t>
      </w:r>
      <w:r w:rsidR="00A842E4">
        <w:rPr>
          <w:rFonts w:ascii="Times New Roman" w:eastAsia="Times New Roman" w:hAnsi="Times New Roman" w:cs="Times New Roman"/>
          <w:b/>
          <w:bCs/>
          <w:sz w:val="24"/>
          <w:szCs w:val="24"/>
        </w:rPr>
        <w:t>nstruction Part I (</w:t>
      </w:r>
      <w:r w:rsidR="00BA66E6">
        <w:rPr>
          <w:rFonts w:ascii="Times New Roman" w:eastAsia="Times New Roman" w:hAnsi="Times New Roman" w:cs="Times New Roman"/>
          <w:b/>
          <w:bCs/>
          <w:sz w:val="24"/>
          <w:szCs w:val="24"/>
        </w:rPr>
        <w:t>100</w:t>
      </w:r>
      <w:r w:rsidR="00A842E4">
        <w:rPr>
          <w:rFonts w:ascii="Times New Roman" w:eastAsia="Times New Roman" w:hAnsi="Times New Roman" w:cs="Times New Roman"/>
          <w:b/>
          <w:bCs/>
          <w:sz w:val="24"/>
          <w:szCs w:val="24"/>
        </w:rPr>
        <w:t xml:space="preserve"> points</w:t>
      </w:r>
      <w:r w:rsidR="00BA66E6">
        <w:rPr>
          <w:rFonts w:ascii="Times New Roman" w:eastAsia="Times New Roman" w:hAnsi="Times New Roman" w:cs="Times New Roman"/>
          <w:b/>
          <w:bCs/>
          <w:sz w:val="24"/>
          <w:szCs w:val="24"/>
        </w:rPr>
        <w:t>)</w:t>
      </w:r>
    </w:p>
    <w:p w:rsidR="00E3046B" w:rsidRPr="00E3046B" w:rsidRDefault="00E3046B" w:rsidP="00E3046B">
      <w:pPr>
        <w:ind w:left="600"/>
        <w:rPr>
          <w:rFonts w:ascii="Times New Roman" w:eastAsia="Times New Roman" w:hAnsi="Times New Roman" w:cs="Times New Roman"/>
          <w:b/>
          <w:i/>
          <w:sz w:val="24"/>
          <w:szCs w:val="24"/>
        </w:rPr>
      </w:pPr>
      <w:r w:rsidRPr="00E3046B">
        <w:rPr>
          <w:rFonts w:ascii="Times New Roman" w:eastAsia="Times New Roman" w:hAnsi="Times New Roman" w:cs="Times New Roman"/>
          <w:sz w:val="24"/>
          <w:szCs w:val="24"/>
        </w:rPr>
        <w:t xml:space="preserve">This assignment is divided into two parts.  Part one includes a description of the tutee and the nature of the educational setting, followed by an analysis of initial assessments, and instructional goals and plans based on the assessment data. These goals and plans should address the reading, writing, and other language arts, as well as the affective strengths and needs of the child as the candidate considers what to do to help the child move forward in his/her literacy development. </w:t>
      </w:r>
      <w:r w:rsidRPr="00E3046B">
        <w:rPr>
          <w:rFonts w:ascii="Times New Roman" w:eastAsia="Times New Roman" w:hAnsi="Times New Roman" w:cs="Times New Roman"/>
          <w:b/>
          <w:i/>
          <w:sz w:val="24"/>
          <w:szCs w:val="24"/>
        </w:rPr>
        <w:t>Included within this portion of the assignment will be an addition to the Literature or Text Log</w:t>
      </w:r>
      <w:r w:rsidR="00A842E4">
        <w:rPr>
          <w:rFonts w:ascii="Times New Roman" w:eastAsia="Times New Roman" w:hAnsi="Times New Roman" w:cs="Times New Roman"/>
          <w:b/>
          <w:i/>
          <w:sz w:val="24"/>
          <w:szCs w:val="24"/>
        </w:rPr>
        <w:t>(ITPS #7)</w:t>
      </w:r>
      <w:r w:rsidRPr="00E3046B">
        <w:rPr>
          <w:rFonts w:ascii="Times New Roman" w:eastAsia="Times New Roman" w:hAnsi="Times New Roman" w:cs="Times New Roman"/>
          <w:b/>
          <w:i/>
          <w:sz w:val="24"/>
          <w:szCs w:val="24"/>
        </w:rPr>
        <w:t xml:space="preserve"> completed in C&amp;I 208.</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xml:space="preserve">3.  </w:t>
      </w:r>
      <w:r w:rsidRPr="00E3046B">
        <w:rPr>
          <w:rFonts w:ascii="Times New Roman" w:eastAsia="Times New Roman" w:hAnsi="Times New Roman" w:cs="Times New Roman"/>
          <w:b/>
          <w:bCs/>
          <w:sz w:val="24"/>
          <w:szCs w:val="24"/>
        </w:rPr>
        <w:t xml:space="preserve">Tutoring Goals and </w:t>
      </w:r>
      <w:r w:rsidR="00A842E4">
        <w:rPr>
          <w:rFonts w:ascii="Times New Roman" w:eastAsia="Times New Roman" w:hAnsi="Times New Roman" w:cs="Times New Roman"/>
          <w:b/>
          <w:bCs/>
          <w:sz w:val="24"/>
          <w:szCs w:val="24"/>
        </w:rPr>
        <w:t>Plans for Instruction Part II (</w:t>
      </w:r>
      <w:r w:rsidR="00BA66E6">
        <w:rPr>
          <w:rFonts w:ascii="Times New Roman" w:eastAsia="Times New Roman" w:hAnsi="Times New Roman" w:cs="Times New Roman"/>
          <w:b/>
          <w:bCs/>
          <w:sz w:val="24"/>
          <w:szCs w:val="24"/>
        </w:rPr>
        <w:t xml:space="preserve">100 </w:t>
      </w:r>
      <w:r w:rsidRPr="00E3046B">
        <w:rPr>
          <w:rFonts w:ascii="Times New Roman" w:eastAsia="Times New Roman" w:hAnsi="Times New Roman" w:cs="Times New Roman"/>
          <w:b/>
          <w:bCs/>
          <w:sz w:val="24"/>
          <w:szCs w:val="24"/>
        </w:rPr>
        <w:t>points</w:t>
      </w:r>
      <w:r w:rsidR="00BA66E6">
        <w:rPr>
          <w:rFonts w:ascii="Times New Roman" w:eastAsia="Times New Roman" w:hAnsi="Times New Roman" w:cs="Times New Roman"/>
          <w:b/>
          <w:bCs/>
          <w:sz w:val="24"/>
          <w:szCs w:val="24"/>
        </w:rPr>
        <w:t>)</w:t>
      </w:r>
    </w:p>
    <w:p w:rsidR="00E3046B" w:rsidRDefault="00E3046B" w:rsidP="00E3046B">
      <w:pPr>
        <w:ind w:left="60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xml:space="preserve">This portion of the assignment includes a detailed lesson plan, a pre-reflection of the lesson plan design, implementation of the lesson (observed by your instructor) and a post-implementation reflection. </w:t>
      </w:r>
      <w:r w:rsidR="00A842E4">
        <w:rPr>
          <w:rFonts w:ascii="Times New Roman" w:eastAsia="Times New Roman" w:hAnsi="Times New Roman" w:cs="Times New Roman"/>
          <w:b/>
          <w:bCs/>
          <w:i/>
          <w:iCs/>
          <w:sz w:val="24"/>
          <w:szCs w:val="24"/>
        </w:rPr>
        <w:t>Y</w:t>
      </w:r>
      <w:r w:rsidR="00A842E4" w:rsidRPr="00E3046B">
        <w:rPr>
          <w:rFonts w:ascii="Times New Roman" w:eastAsia="Times New Roman" w:hAnsi="Times New Roman" w:cs="Times New Roman"/>
          <w:b/>
          <w:bCs/>
          <w:i/>
          <w:iCs/>
          <w:sz w:val="24"/>
          <w:szCs w:val="24"/>
        </w:rPr>
        <w:t>ou will also reflect on your attempts to monitor and adapt your language use with your student, drawing on the text, Choice Words.</w:t>
      </w:r>
      <w:r w:rsidR="00A842E4" w:rsidRPr="00E3046B">
        <w:rPr>
          <w:rFonts w:ascii="Times New Roman" w:eastAsia="Times New Roman" w:hAnsi="Times New Roman" w:cs="Times New Roman"/>
          <w:sz w:val="24"/>
          <w:szCs w:val="24"/>
        </w:rPr>
        <w:t xml:space="preserve"> </w:t>
      </w:r>
      <w:r w:rsidRPr="00E3046B">
        <w:rPr>
          <w:rFonts w:ascii="Times New Roman" w:eastAsia="Times New Roman" w:hAnsi="Times New Roman" w:cs="Times New Roman"/>
          <w:sz w:val="24"/>
          <w:szCs w:val="24"/>
        </w:rPr>
        <w:t>This part of the assignment will be shared in Live</w:t>
      </w:r>
      <w:r w:rsidR="00416E32">
        <w:rPr>
          <w:rFonts w:ascii="Times New Roman" w:eastAsia="Times New Roman" w:hAnsi="Times New Roman" w:cs="Times New Roman"/>
          <w:sz w:val="24"/>
          <w:szCs w:val="24"/>
        </w:rPr>
        <w:t xml:space="preserve"> </w:t>
      </w:r>
      <w:r w:rsidRPr="00E3046B">
        <w:rPr>
          <w:rFonts w:ascii="Times New Roman" w:eastAsia="Times New Roman" w:hAnsi="Times New Roman" w:cs="Times New Roman"/>
          <w:sz w:val="24"/>
          <w:szCs w:val="24"/>
        </w:rPr>
        <w:t>Text. This assignment fulfills the Literacy Assessment and Teaching Cycle Performance Based Assessment (PBA), which candidates are required to pass prior to student teaching. This assignment will be assessed on Live</w:t>
      </w:r>
      <w:r w:rsidR="00416E32">
        <w:rPr>
          <w:rFonts w:ascii="Times New Roman" w:eastAsia="Times New Roman" w:hAnsi="Times New Roman" w:cs="Times New Roman"/>
          <w:sz w:val="24"/>
          <w:szCs w:val="24"/>
        </w:rPr>
        <w:t xml:space="preserve"> </w:t>
      </w:r>
      <w:r w:rsidRPr="00E3046B">
        <w:rPr>
          <w:rFonts w:ascii="Times New Roman" w:eastAsia="Times New Roman" w:hAnsi="Times New Roman" w:cs="Times New Roman"/>
          <w:sz w:val="24"/>
          <w:szCs w:val="24"/>
        </w:rPr>
        <w:t>Text</w:t>
      </w:r>
      <w:r w:rsidR="00A842E4">
        <w:rPr>
          <w:rFonts w:ascii="Times New Roman" w:eastAsia="Times New Roman" w:hAnsi="Times New Roman" w:cs="Times New Roman"/>
          <w:sz w:val="24"/>
          <w:szCs w:val="24"/>
        </w:rPr>
        <w:t xml:space="preserve"> as either acceptable or unacceptable</w:t>
      </w:r>
      <w:r w:rsidRPr="00E3046B">
        <w:rPr>
          <w:rFonts w:ascii="Times New Roman" w:eastAsia="Times New Roman" w:hAnsi="Times New Roman" w:cs="Times New Roman"/>
          <w:sz w:val="24"/>
          <w:szCs w:val="24"/>
        </w:rPr>
        <w:t>.</w:t>
      </w:r>
      <w:r w:rsidR="00A842E4">
        <w:rPr>
          <w:rFonts w:ascii="Times New Roman" w:eastAsia="Times New Roman" w:hAnsi="Times New Roman" w:cs="Times New Roman"/>
          <w:sz w:val="24"/>
          <w:szCs w:val="24"/>
        </w:rPr>
        <w:t xml:space="preserve"> This PBA may be completed in C&amp;I 306 and shared on Live Text with the C&amp;I 306 instructor, however all 209 students are required to complete the in-class assignment to pass the course.</w:t>
      </w:r>
    </w:p>
    <w:p w:rsidR="00E3046B" w:rsidRDefault="00E3046B" w:rsidP="00E3046B">
      <w:pPr>
        <w:rPr>
          <w:rFonts w:ascii="Times New Roman" w:eastAsia="Times New Roman" w:hAnsi="Times New Roman" w:cs="Times New Roman"/>
          <w:sz w:val="24"/>
          <w:szCs w:val="24"/>
        </w:rPr>
      </w:pPr>
    </w:p>
    <w:p w:rsidR="00A842E4" w:rsidRDefault="00A842E4" w:rsidP="00E3046B">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5.  </w:t>
      </w:r>
      <w:r>
        <w:rPr>
          <w:rFonts w:ascii="Times New Roman" w:eastAsia="Times New Roman" w:hAnsi="Times New Roman" w:cs="Times New Roman"/>
          <w:b/>
          <w:sz w:val="24"/>
          <w:szCs w:val="24"/>
        </w:rPr>
        <w:t>Daily T</w:t>
      </w:r>
      <w:r w:rsidR="00BA66E6">
        <w:rPr>
          <w:rFonts w:ascii="Times New Roman" w:eastAsia="Times New Roman" w:hAnsi="Times New Roman" w:cs="Times New Roman"/>
          <w:b/>
          <w:sz w:val="24"/>
          <w:szCs w:val="24"/>
        </w:rPr>
        <w:t>utoring Plans and Reflections (5</w:t>
      </w:r>
      <w:r>
        <w:rPr>
          <w:rFonts w:ascii="Times New Roman" w:eastAsia="Times New Roman" w:hAnsi="Times New Roman" w:cs="Times New Roman"/>
          <w:b/>
          <w:sz w:val="24"/>
          <w:szCs w:val="24"/>
        </w:rPr>
        <w:t>0 points)</w:t>
      </w:r>
    </w:p>
    <w:p w:rsidR="00A842E4" w:rsidRDefault="00A842E4" w:rsidP="00A842E4">
      <w:pPr>
        <w:ind w:left="72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Students are required to develop lesson plans for each tutoring session with the students they have been assigned to tutor.  After each tutoring session, students will write a reflection on the session describing what went well and why, what didn’t go well and </w:t>
      </w:r>
      <w:r w:rsidR="009A20F0">
        <w:rPr>
          <w:rFonts w:ascii="Times New Roman" w:eastAsia="Times New Roman" w:hAnsi="Times New Roman" w:cs="Times New Roman"/>
          <w:sz w:val="24"/>
          <w:szCs w:val="24"/>
        </w:rPr>
        <w:t>why</w:t>
      </w:r>
      <w:r>
        <w:rPr>
          <w:rFonts w:ascii="Times New Roman" w:eastAsia="Times New Roman" w:hAnsi="Times New Roman" w:cs="Times New Roman"/>
          <w:sz w:val="24"/>
          <w:szCs w:val="24"/>
        </w:rPr>
        <w:t xml:space="preserve"> and how the student responded to the lesson.  These plans and reflections will be turned in to the instructor </w:t>
      </w:r>
      <w:r w:rsidR="00BA66E6">
        <w:rPr>
          <w:rFonts w:ascii="Times New Roman" w:eastAsia="Times New Roman" w:hAnsi="Times New Roman" w:cs="Times New Roman"/>
          <w:b/>
          <w:sz w:val="24"/>
          <w:szCs w:val="24"/>
        </w:rPr>
        <w:t>a minimum of 5</w:t>
      </w:r>
      <w:r>
        <w:rPr>
          <w:rFonts w:ascii="Times New Roman" w:eastAsia="Times New Roman" w:hAnsi="Times New Roman" w:cs="Times New Roman"/>
          <w:b/>
          <w:sz w:val="24"/>
          <w:szCs w:val="24"/>
        </w:rPr>
        <w:t xml:space="preserve"> times.</w:t>
      </w:r>
    </w:p>
    <w:p w:rsidR="00A842E4" w:rsidRPr="00E3046B" w:rsidRDefault="00A842E4" w:rsidP="00A842E4">
      <w:pPr>
        <w:ind w:left="720"/>
        <w:rPr>
          <w:rFonts w:ascii="Times New Roman" w:eastAsia="Times New Roman" w:hAnsi="Times New Roman" w:cs="Times New Roman"/>
          <w:b/>
          <w:sz w:val="24"/>
          <w:szCs w:val="24"/>
        </w:rPr>
      </w:pP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xml:space="preserve">4.  </w:t>
      </w:r>
      <w:r w:rsidR="00BA66E6">
        <w:rPr>
          <w:rFonts w:ascii="Times New Roman" w:eastAsia="Times New Roman" w:hAnsi="Times New Roman" w:cs="Times New Roman"/>
          <w:b/>
          <w:bCs/>
          <w:sz w:val="24"/>
          <w:szCs w:val="24"/>
        </w:rPr>
        <w:t>Inquiry Groups (25 points</w:t>
      </w:r>
      <w:r w:rsidRPr="00E3046B">
        <w:rPr>
          <w:rFonts w:ascii="Times New Roman" w:eastAsia="Times New Roman" w:hAnsi="Times New Roman" w:cs="Times New Roman"/>
          <w:b/>
          <w:bCs/>
          <w:sz w:val="24"/>
          <w:szCs w:val="24"/>
        </w:rPr>
        <w:t>)</w:t>
      </w:r>
    </w:p>
    <w:p w:rsidR="00E3046B" w:rsidRPr="00E3046B" w:rsidRDefault="00E3046B" w:rsidP="00E3046B">
      <w:pPr>
        <w:ind w:left="60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xml:space="preserve">In small groups, candidates will select and read a short professional book about a topic of interest within the field of literacy instruction. Candidates will present a synopsis of the text along with instructional ideas to the rest of the class.  The purpose of this assignment </w:t>
      </w:r>
      <w:r w:rsidRPr="00E3046B">
        <w:rPr>
          <w:rFonts w:ascii="Times New Roman" w:eastAsia="Times New Roman" w:hAnsi="Times New Roman" w:cs="Times New Roman"/>
          <w:sz w:val="24"/>
          <w:szCs w:val="24"/>
        </w:rPr>
        <w:lastRenderedPageBreak/>
        <w:t>is for the candidate to engage with professional ideas regarding a topic of interest, and to connect the professional literature to classroom literacy instruction and assessment.</w:t>
      </w:r>
    </w:p>
    <w:p w:rsidR="00DD0B34" w:rsidRDefault="00DD0B34" w:rsidP="00E3046B">
      <w:pPr>
        <w:rPr>
          <w:rFonts w:ascii="Times New Roman" w:eastAsia="Times New Roman" w:hAnsi="Times New Roman" w:cs="Times New Roman"/>
          <w:sz w:val="24"/>
          <w:szCs w:val="24"/>
        </w:rPr>
      </w:pP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xml:space="preserve">5.   </w:t>
      </w:r>
      <w:r w:rsidR="00BA66E6">
        <w:rPr>
          <w:rFonts w:ascii="Times New Roman" w:eastAsia="Times New Roman" w:hAnsi="Times New Roman" w:cs="Times New Roman"/>
          <w:b/>
          <w:bCs/>
          <w:sz w:val="24"/>
          <w:szCs w:val="24"/>
        </w:rPr>
        <w:t>Student/Teacher Report (5</w:t>
      </w:r>
      <w:r w:rsidR="00A842E4">
        <w:rPr>
          <w:rFonts w:ascii="Times New Roman" w:eastAsia="Times New Roman" w:hAnsi="Times New Roman" w:cs="Times New Roman"/>
          <w:b/>
          <w:bCs/>
          <w:sz w:val="24"/>
          <w:szCs w:val="24"/>
        </w:rPr>
        <w:t>0</w:t>
      </w:r>
      <w:r w:rsidR="00BA66E6">
        <w:rPr>
          <w:rFonts w:ascii="Times New Roman" w:eastAsia="Times New Roman" w:hAnsi="Times New Roman" w:cs="Times New Roman"/>
          <w:b/>
          <w:bCs/>
          <w:sz w:val="24"/>
          <w:szCs w:val="24"/>
        </w:rPr>
        <w:t xml:space="preserve"> points</w:t>
      </w:r>
      <w:r w:rsidRPr="00E3046B">
        <w:rPr>
          <w:rFonts w:ascii="Times New Roman" w:eastAsia="Times New Roman" w:hAnsi="Times New Roman" w:cs="Times New Roman"/>
          <w:b/>
          <w:bCs/>
          <w:sz w:val="24"/>
          <w:szCs w:val="24"/>
        </w:rPr>
        <w:t>)</w:t>
      </w:r>
    </w:p>
    <w:p w:rsidR="00E3046B" w:rsidRPr="00E3046B" w:rsidRDefault="00E3046B" w:rsidP="00E3046B">
      <w:pPr>
        <w:ind w:left="600"/>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xml:space="preserve">The purpose of this assignment is for the teacher candidate to reflect on and celebrate positive shifts, no matter how small, their tutee has made in the journey toward becoming a better reader and writer. Each teacher candidate will construct a report detailing the assessments and lessons conducted, summarizing on-going assessments and reflections, and reporting positive shifts in the elementary student’s learning. </w:t>
      </w:r>
      <w:r w:rsidRPr="00E3046B">
        <w:rPr>
          <w:rFonts w:ascii="Times New Roman" w:eastAsia="Times New Roman" w:hAnsi="Times New Roman" w:cs="Times New Roman"/>
          <w:b/>
          <w:bCs/>
          <w:i/>
          <w:iCs/>
          <w:sz w:val="24"/>
          <w:szCs w:val="24"/>
        </w:rPr>
        <w:t>As with the Tutoring Goals and Plans for Instruction 2 assignment, you will also reflect on your attempts to monitor and adapt your language use with your student, drawing on the text, Choice Words.</w:t>
      </w:r>
      <w:r w:rsidRPr="00E3046B">
        <w:rPr>
          <w:rFonts w:ascii="Times New Roman" w:eastAsia="Times New Roman" w:hAnsi="Times New Roman" w:cs="Times New Roman"/>
          <w:sz w:val="24"/>
          <w:szCs w:val="24"/>
        </w:rPr>
        <w:t xml:space="preserve"> In addition, each candidate will prepare a brief report for his/her tutee’s teacher at the elementary </w:t>
      </w:r>
      <w:r w:rsidR="009C4A80">
        <w:rPr>
          <w:rFonts w:ascii="Times New Roman" w:eastAsia="Times New Roman" w:hAnsi="Times New Roman" w:cs="Times New Roman"/>
          <w:sz w:val="24"/>
          <w:szCs w:val="24"/>
        </w:rPr>
        <w:t>Colene Hoose</w:t>
      </w:r>
      <w:r w:rsidRPr="00E3046B">
        <w:rPr>
          <w:rFonts w:ascii="Times New Roman" w:eastAsia="Times New Roman" w:hAnsi="Times New Roman" w:cs="Times New Roman"/>
          <w:sz w:val="24"/>
          <w:szCs w:val="24"/>
        </w:rPr>
        <w:t xml:space="preserve"> detailing the child’s literacy understanding to discover changes over time in language and literacy. </w:t>
      </w:r>
      <w:r w:rsidR="00A842E4">
        <w:rPr>
          <w:rFonts w:ascii="Times New Roman" w:eastAsia="Times New Roman" w:hAnsi="Times New Roman" w:cs="Times New Roman"/>
          <w:sz w:val="24"/>
          <w:szCs w:val="24"/>
        </w:rPr>
        <w:t xml:space="preserve">At the end of this paper, </w:t>
      </w:r>
      <w:r w:rsidRPr="00E3046B">
        <w:rPr>
          <w:rFonts w:ascii="Times New Roman" w:eastAsia="Times New Roman" w:hAnsi="Times New Roman" w:cs="Times New Roman"/>
          <w:sz w:val="24"/>
          <w:szCs w:val="24"/>
        </w:rPr>
        <w:t>candidates will include a final reflection and self-assessment for the course, detailing what they have learned about children’s literacy development and the tutor’s own growth as a teacher.</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xml:space="preserve">6.  </w:t>
      </w:r>
      <w:r w:rsidRPr="00E3046B">
        <w:rPr>
          <w:rFonts w:ascii="Times New Roman" w:eastAsia="Times New Roman" w:hAnsi="Times New Roman" w:cs="Times New Roman"/>
          <w:b/>
          <w:sz w:val="24"/>
          <w:szCs w:val="24"/>
        </w:rPr>
        <w:t>P</w:t>
      </w:r>
      <w:r w:rsidRPr="00E3046B">
        <w:rPr>
          <w:rFonts w:ascii="Times New Roman" w:eastAsia="Times New Roman" w:hAnsi="Times New Roman" w:cs="Times New Roman"/>
          <w:b/>
          <w:bCs/>
          <w:sz w:val="24"/>
          <w:szCs w:val="24"/>
        </w:rPr>
        <w:t>repar</w:t>
      </w:r>
      <w:r w:rsidR="00BA66E6">
        <w:rPr>
          <w:rFonts w:ascii="Times New Roman" w:eastAsia="Times New Roman" w:hAnsi="Times New Roman" w:cs="Times New Roman"/>
          <w:b/>
          <w:bCs/>
          <w:sz w:val="24"/>
          <w:szCs w:val="24"/>
        </w:rPr>
        <w:t>ation/Participation (50 points</w:t>
      </w:r>
      <w:r w:rsidRPr="00E3046B">
        <w:rPr>
          <w:rFonts w:ascii="Times New Roman" w:eastAsia="Times New Roman" w:hAnsi="Times New Roman" w:cs="Times New Roman"/>
          <w:b/>
          <w:bCs/>
          <w:sz w:val="24"/>
          <w:szCs w:val="24"/>
        </w:rPr>
        <w:t>)</w:t>
      </w:r>
    </w:p>
    <w:p w:rsidR="00DA3847" w:rsidRDefault="00E3046B" w:rsidP="004E723C">
      <w:pPr>
        <w:ind w:left="645"/>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Candidates’ completion and critical engagement with the readings, discussions, and other experiences in the course will be asse</w:t>
      </w:r>
      <w:r w:rsidR="00A842E4">
        <w:rPr>
          <w:rFonts w:ascii="Times New Roman" w:eastAsia="Times New Roman" w:hAnsi="Times New Roman" w:cs="Times New Roman"/>
          <w:sz w:val="24"/>
          <w:szCs w:val="24"/>
        </w:rPr>
        <w:t xml:space="preserve">ssed in class through </w:t>
      </w:r>
      <w:r w:rsidRPr="00E3046B">
        <w:rPr>
          <w:rFonts w:ascii="Times New Roman" w:eastAsia="Times New Roman" w:hAnsi="Times New Roman" w:cs="Times New Roman"/>
          <w:sz w:val="24"/>
          <w:szCs w:val="24"/>
        </w:rPr>
        <w:t>discussion, question and answer, freewrite, and other reader response and informal assessment measures. Students will be expe</w:t>
      </w:r>
      <w:r w:rsidR="00A842E4">
        <w:rPr>
          <w:rFonts w:ascii="Times New Roman" w:eastAsia="Times New Roman" w:hAnsi="Times New Roman" w:cs="Times New Roman"/>
          <w:sz w:val="24"/>
          <w:szCs w:val="24"/>
        </w:rPr>
        <w:t>cted to be on time and</w:t>
      </w:r>
      <w:r w:rsidRPr="00E3046B">
        <w:rPr>
          <w:rFonts w:ascii="Times New Roman" w:eastAsia="Times New Roman" w:hAnsi="Times New Roman" w:cs="Times New Roman"/>
          <w:sz w:val="24"/>
          <w:szCs w:val="24"/>
        </w:rPr>
        <w:t xml:space="preserve"> present at all classes. </w:t>
      </w:r>
      <w:r w:rsidRPr="00E3046B">
        <w:rPr>
          <w:rFonts w:ascii="Times New Roman" w:eastAsia="Times New Roman" w:hAnsi="Times New Roman" w:cs="Times New Roman"/>
          <w:b/>
          <w:sz w:val="24"/>
          <w:szCs w:val="24"/>
        </w:rPr>
        <w:t xml:space="preserve">If a student must miss a class due to illness, s/he must contact me prior to class, </w:t>
      </w:r>
      <w:r w:rsidR="00A842E4" w:rsidRPr="00A842E4">
        <w:rPr>
          <w:rFonts w:ascii="Times New Roman" w:eastAsia="Times New Roman" w:hAnsi="Times New Roman" w:cs="Times New Roman"/>
          <w:b/>
          <w:sz w:val="24"/>
          <w:szCs w:val="24"/>
        </w:rPr>
        <w:t>by email</w:t>
      </w:r>
      <w:r w:rsidRPr="00E3046B">
        <w:rPr>
          <w:rFonts w:ascii="Times New Roman" w:eastAsia="Times New Roman" w:hAnsi="Times New Roman" w:cs="Times New Roman"/>
          <w:b/>
          <w:sz w:val="24"/>
          <w:szCs w:val="24"/>
        </w:rPr>
        <w:t xml:space="preserve"> or phone</w:t>
      </w:r>
      <w:r w:rsidR="00A842E4" w:rsidRPr="00A842E4">
        <w:rPr>
          <w:rFonts w:ascii="Times New Roman" w:eastAsia="Times New Roman" w:hAnsi="Times New Roman" w:cs="Times New Roman"/>
          <w:b/>
          <w:sz w:val="24"/>
          <w:szCs w:val="24"/>
        </w:rPr>
        <w:t>, hand in any required assignments</w:t>
      </w:r>
      <w:r w:rsidRPr="00E3046B">
        <w:rPr>
          <w:rFonts w:ascii="Times New Roman" w:eastAsia="Times New Roman" w:hAnsi="Times New Roman" w:cs="Times New Roman"/>
          <w:b/>
          <w:sz w:val="24"/>
          <w:szCs w:val="24"/>
        </w:rPr>
        <w:t xml:space="preserve"> electronically, and will be responsible for contacting me to make up any missed assignments/activities.</w:t>
      </w:r>
      <w:r w:rsidRPr="00E3046B">
        <w:rPr>
          <w:rFonts w:ascii="Times New Roman" w:eastAsia="Times New Roman" w:hAnsi="Times New Roman" w:cs="Times New Roman"/>
          <w:sz w:val="24"/>
          <w:szCs w:val="24"/>
        </w:rPr>
        <w:t xml:space="preserve">  </w:t>
      </w:r>
    </w:p>
    <w:p w:rsidR="00DA3847" w:rsidRDefault="00DA3847" w:rsidP="004E723C">
      <w:pPr>
        <w:ind w:left="645"/>
        <w:rPr>
          <w:rFonts w:ascii="Times New Roman" w:eastAsia="Times New Roman" w:hAnsi="Times New Roman" w:cs="Times New Roman"/>
          <w:sz w:val="24"/>
          <w:szCs w:val="24"/>
        </w:rPr>
      </w:pPr>
    </w:p>
    <w:p w:rsidR="00E3046B" w:rsidRPr="00BA66E6" w:rsidRDefault="009A20F0" w:rsidP="004E723C">
      <w:pPr>
        <w:ind w:left="645"/>
        <w:rPr>
          <w:rFonts w:ascii="Times New Roman" w:eastAsia="Times New Roman" w:hAnsi="Times New Roman" w:cs="Times New Roman"/>
          <w:b/>
          <w:i/>
          <w:sz w:val="24"/>
          <w:szCs w:val="24"/>
        </w:rPr>
      </w:pPr>
      <w:r w:rsidRPr="00BA66E6">
        <w:rPr>
          <w:rFonts w:ascii="Times New Roman" w:eastAsia="Times New Roman" w:hAnsi="Times New Roman" w:cs="Times New Roman"/>
          <w:b/>
          <w:i/>
          <w:sz w:val="24"/>
          <w:szCs w:val="24"/>
        </w:rPr>
        <w:t xml:space="preserve">Two </w:t>
      </w:r>
      <w:r w:rsidR="00A842E4" w:rsidRPr="00BA66E6">
        <w:rPr>
          <w:rFonts w:ascii="Times New Roman" w:eastAsia="Times New Roman" w:hAnsi="Times New Roman" w:cs="Times New Roman"/>
          <w:b/>
          <w:i/>
          <w:sz w:val="24"/>
          <w:szCs w:val="24"/>
        </w:rPr>
        <w:t xml:space="preserve">or more absences will </w:t>
      </w:r>
      <w:r w:rsidR="00E3046B" w:rsidRPr="00BA66E6">
        <w:rPr>
          <w:rFonts w:ascii="Times New Roman" w:eastAsia="Times New Roman" w:hAnsi="Times New Roman" w:cs="Times New Roman"/>
          <w:b/>
          <w:i/>
          <w:sz w:val="24"/>
          <w:szCs w:val="24"/>
        </w:rPr>
        <w:t>automatically result in a lowered letter grade for the course</w:t>
      </w:r>
      <w:r w:rsidR="00BA66E6" w:rsidRPr="00BA66E6">
        <w:rPr>
          <w:rFonts w:ascii="Times New Roman" w:eastAsia="Times New Roman" w:hAnsi="Times New Roman" w:cs="Times New Roman"/>
          <w:b/>
          <w:i/>
          <w:sz w:val="24"/>
          <w:szCs w:val="24"/>
        </w:rPr>
        <w:t xml:space="preserve">. </w:t>
      </w:r>
      <w:r w:rsidR="00A842E4" w:rsidRPr="00BA66E6">
        <w:rPr>
          <w:rFonts w:ascii="Times New Roman" w:eastAsia="Times New Roman" w:hAnsi="Times New Roman" w:cs="Times New Roman"/>
          <w:b/>
          <w:i/>
          <w:sz w:val="24"/>
          <w:szCs w:val="24"/>
        </w:rPr>
        <w:t>T</w:t>
      </w:r>
      <w:r w:rsidRPr="00BA66E6">
        <w:rPr>
          <w:rFonts w:ascii="Times New Roman" w:eastAsia="Times New Roman" w:hAnsi="Times New Roman" w:cs="Times New Roman"/>
          <w:b/>
          <w:i/>
          <w:sz w:val="24"/>
          <w:szCs w:val="24"/>
        </w:rPr>
        <w:t>hree</w:t>
      </w:r>
      <w:r w:rsidR="00E3046B" w:rsidRPr="00BA66E6">
        <w:rPr>
          <w:rFonts w:ascii="Times New Roman" w:eastAsia="Times New Roman" w:hAnsi="Times New Roman" w:cs="Times New Roman"/>
          <w:b/>
          <w:i/>
          <w:sz w:val="24"/>
          <w:szCs w:val="24"/>
        </w:rPr>
        <w:t xml:space="preserve"> or more absences will result in an automatic F for the course.</w:t>
      </w:r>
    </w:p>
    <w:p w:rsidR="00E3046B" w:rsidRPr="00E3046B" w:rsidRDefault="00E3046B" w:rsidP="00E3046B">
      <w:pPr>
        <w:rPr>
          <w:rFonts w:ascii="Times New Roman" w:eastAsia="Times New Roman" w:hAnsi="Times New Roman" w:cs="Times New Roman"/>
          <w:sz w:val="24"/>
          <w:szCs w:val="24"/>
        </w:rPr>
      </w:pPr>
      <w:r w:rsidRPr="00E3046B">
        <w:rPr>
          <w:rFonts w:ascii="Times New Roman" w:eastAsia="Times New Roman" w:hAnsi="Times New Roman" w:cs="Times New Roman"/>
          <w:sz w:val="24"/>
          <w:szCs w:val="24"/>
        </w:rPr>
        <w:t> </w:t>
      </w:r>
    </w:p>
    <w:p w:rsidR="00E3046B" w:rsidRDefault="00E3046B" w:rsidP="00E3046B">
      <w:pPr>
        <w:rPr>
          <w:rFonts w:ascii="Times New Roman" w:eastAsia="Times New Roman" w:hAnsi="Times New Roman" w:cs="Times New Roman"/>
          <w:b/>
          <w:sz w:val="24"/>
          <w:szCs w:val="24"/>
        </w:rPr>
      </w:pPr>
      <w:r w:rsidRPr="00E3046B">
        <w:rPr>
          <w:rFonts w:ascii="Times New Roman" w:eastAsia="Times New Roman" w:hAnsi="Times New Roman" w:cs="Times New Roman"/>
          <w:b/>
          <w:sz w:val="24"/>
          <w:szCs w:val="24"/>
        </w:rPr>
        <w:t>OTHER REQUIREMENTS FOR TEACHER CANDIDATES in C&amp;I 209</w:t>
      </w:r>
    </w:p>
    <w:p w:rsidR="00E3046B" w:rsidRDefault="00E3046B" w:rsidP="00E3046B">
      <w:pPr>
        <w:pStyle w:val="ListParagraph"/>
        <w:numPr>
          <w:ilvl w:val="0"/>
          <w:numId w:val="4"/>
        </w:numPr>
        <w:rPr>
          <w:rFonts w:ascii="Times New Roman" w:eastAsia="Times New Roman" w:hAnsi="Times New Roman" w:cs="Times New Roman"/>
          <w:sz w:val="24"/>
          <w:szCs w:val="24"/>
        </w:rPr>
      </w:pPr>
      <w:r w:rsidRPr="000236A6">
        <w:rPr>
          <w:rFonts w:ascii="Times New Roman" w:eastAsia="Times New Roman" w:hAnsi="Times New Roman" w:cs="Times New Roman"/>
          <w:b/>
          <w:sz w:val="24"/>
          <w:szCs w:val="24"/>
        </w:rPr>
        <w:t>Instructional Technology Passport Competency H:  Assistive Technology: One of the requirements in Teacher Education includes the completion of ITPS 9, Assistive Technology.</w:t>
      </w:r>
      <w:r w:rsidRPr="00E3046B">
        <w:rPr>
          <w:rFonts w:ascii="Times New Roman" w:eastAsia="Times New Roman" w:hAnsi="Times New Roman" w:cs="Times New Roman"/>
          <w:sz w:val="24"/>
          <w:szCs w:val="24"/>
        </w:rPr>
        <w:t xml:space="preserve">  Though this is not a course requirement, completion of this requirement during the semester of this course is highly recommended.  This assignment takes place in two stages:  Stage 1 includes readings with a written test, and Stage 2 includes participation in the Special Education Assistive Technology Laboratory.  Please allow 3-4 hours to read and take notes on definitions and 45 minutes for the test in Stage 1.  In addition, allow for at least 1 hour for the laboratory experience in Fairchild 321. Please be forewarned that there are limited timeslots for Stage 2, and you must pass Stage 1 before Stage 2 is taken, so completion in a timely matter is strongly advised. For more information, please visit </w:t>
      </w:r>
      <w:hyperlink r:id="rId9" w:history="1">
        <w:r w:rsidRPr="00E3046B">
          <w:rPr>
            <w:rFonts w:ascii="Times New Roman" w:eastAsia="Times New Roman" w:hAnsi="Times New Roman" w:cs="Times New Roman"/>
            <w:color w:val="0000FF"/>
            <w:sz w:val="24"/>
            <w:szCs w:val="24"/>
            <w:u w:val="single"/>
          </w:rPr>
          <w:t>http://itps9.seat.ilstu.org/</w:t>
        </w:r>
      </w:hyperlink>
      <w:r w:rsidRPr="00E3046B">
        <w:rPr>
          <w:rFonts w:ascii="Times New Roman" w:eastAsia="Times New Roman" w:hAnsi="Times New Roman" w:cs="Times New Roman"/>
          <w:sz w:val="24"/>
          <w:szCs w:val="24"/>
        </w:rPr>
        <w:t xml:space="preserve"> and view all pages, including the power point that introduces and describes the requirement.  Since this is not a course requirement but a teacher education requirement, this is merely a notification that the requirement should be completed during the time that you take this class.  The instructor for this class is not responsible for ensuring that you follow through with this requirement.  Please note that you will not be able to </w:t>
      </w:r>
      <w:r w:rsidRPr="00E3046B">
        <w:rPr>
          <w:rFonts w:ascii="Times New Roman" w:eastAsia="Times New Roman" w:hAnsi="Times New Roman" w:cs="Times New Roman"/>
          <w:sz w:val="24"/>
          <w:szCs w:val="24"/>
        </w:rPr>
        <w:lastRenderedPageBreak/>
        <w:t>register for student teaching until this requirement is completed. If you are a Special Education major or have taken SED 379 you do not need to complete ITPS H</w:t>
      </w:r>
      <w:r>
        <w:rPr>
          <w:rFonts w:ascii="Times New Roman" w:eastAsia="Times New Roman" w:hAnsi="Times New Roman" w:cs="Times New Roman"/>
          <w:sz w:val="24"/>
          <w:szCs w:val="24"/>
        </w:rPr>
        <w:t>.</w:t>
      </w:r>
    </w:p>
    <w:p w:rsidR="00E3046B" w:rsidRDefault="00E3046B" w:rsidP="00E3046B">
      <w:pPr>
        <w:pStyle w:val="ListParagraph"/>
        <w:ind w:left="405"/>
        <w:rPr>
          <w:rFonts w:ascii="Times New Roman" w:eastAsia="Times New Roman" w:hAnsi="Times New Roman" w:cs="Times New Roman"/>
          <w:sz w:val="24"/>
          <w:szCs w:val="24"/>
        </w:rPr>
      </w:pPr>
    </w:p>
    <w:p w:rsidR="00E3046B" w:rsidRDefault="00E3046B" w:rsidP="00E3046B">
      <w:pPr>
        <w:pStyle w:val="ListParagraph"/>
        <w:numPr>
          <w:ilvl w:val="0"/>
          <w:numId w:val="4"/>
        </w:numPr>
        <w:rPr>
          <w:rFonts w:ascii="Times New Roman" w:eastAsia="Times New Roman" w:hAnsi="Times New Roman" w:cs="Times New Roman"/>
          <w:sz w:val="24"/>
          <w:szCs w:val="24"/>
        </w:rPr>
      </w:pPr>
      <w:r w:rsidRPr="000236A6">
        <w:rPr>
          <w:rFonts w:ascii="Times New Roman" w:eastAsia="Times New Roman" w:hAnsi="Times New Roman" w:cs="Times New Roman"/>
          <w:b/>
          <w:sz w:val="24"/>
          <w:szCs w:val="24"/>
        </w:rPr>
        <w:t>Performance Based Assessment (PBA) in Live</w:t>
      </w:r>
      <w:r w:rsidR="009A20F0">
        <w:rPr>
          <w:rFonts w:ascii="Times New Roman" w:eastAsia="Times New Roman" w:hAnsi="Times New Roman" w:cs="Times New Roman"/>
          <w:b/>
          <w:sz w:val="24"/>
          <w:szCs w:val="24"/>
        </w:rPr>
        <w:t xml:space="preserve"> </w:t>
      </w:r>
      <w:r w:rsidRPr="000236A6">
        <w:rPr>
          <w:rFonts w:ascii="Times New Roman" w:eastAsia="Times New Roman" w:hAnsi="Times New Roman" w:cs="Times New Roman"/>
          <w:b/>
          <w:sz w:val="24"/>
          <w:szCs w:val="24"/>
        </w:rPr>
        <w:t>Tex</w:t>
      </w:r>
      <w:r w:rsidR="00BA66E6">
        <w:rPr>
          <w:rFonts w:ascii="Times New Roman" w:eastAsia="Times New Roman" w:hAnsi="Times New Roman" w:cs="Times New Roman"/>
          <w:b/>
          <w:sz w:val="24"/>
          <w:szCs w:val="24"/>
        </w:rPr>
        <w:t>M:</w:t>
      </w:r>
      <w:r w:rsidRPr="00E3046B">
        <w:rPr>
          <w:rFonts w:ascii="Times New Roman" w:eastAsia="Times New Roman" w:hAnsi="Times New Roman" w:cs="Times New Roman"/>
          <w:sz w:val="24"/>
          <w:szCs w:val="24"/>
        </w:rPr>
        <w:t xml:space="preserve"> See Tutoring Goals &amp; Plans for Instruction, Part II assignment above.</w:t>
      </w:r>
    </w:p>
    <w:p w:rsidR="009A20F0" w:rsidRDefault="009A20F0" w:rsidP="004E723C">
      <w:pPr>
        <w:rPr>
          <w:rFonts w:ascii="Times New Roman" w:eastAsia="Times New Roman" w:hAnsi="Times New Roman" w:cs="Times New Roman"/>
          <w:sz w:val="24"/>
          <w:szCs w:val="24"/>
        </w:rPr>
      </w:pPr>
    </w:p>
    <w:p w:rsidR="004E723C" w:rsidRDefault="004E723C" w:rsidP="004E723C">
      <w:pPr>
        <w:rPr>
          <w:rFonts w:ascii="Times New Roman" w:eastAsia="Times New Roman" w:hAnsi="Times New Roman" w:cs="Times New Roman"/>
          <w:b/>
          <w:sz w:val="24"/>
          <w:szCs w:val="24"/>
        </w:rPr>
      </w:pPr>
      <w:r w:rsidRPr="004E723C">
        <w:rPr>
          <w:rFonts w:ascii="Times New Roman" w:eastAsia="Times New Roman" w:hAnsi="Times New Roman" w:cs="Times New Roman"/>
          <w:b/>
          <w:sz w:val="24"/>
          <w:szCs w:val="24"/>
        </w:rPr>
        <w:t>Evaluation of Required Assignments:</w:t>
      </w:r>
    </w:p>
    <w:p w:rsidR="00DA3847" w:rsidRDefault="00DA3847" w:rsidP="004E723C">
      <w:pPr>
        <w:rPr>
          <w:rFonts w:ascii="Times New Roman" w:eastAsia="Times New Roman" w:hAnsi="Times New Roman" w:cs="Times New Roman"/>
          <w:b/>
          <w:sz w:val="24"/>
          <w:szCs w:val="24"/>
        </w:rPr>
      </w:pPr>
    </w:p>
    <w:p w:rsidR="00DA3847" w:rsidRDefault="00DA3847" w:rsidP="004E723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sidRPr="00DA3847">
        <w:rPr>
          <w:rFonts w:ascii="Times New Roman" w:eastAsia="Times New Roman" w:hAnsi="Times New Roman" w:cs="Times New Roman"/>
          <w:b/>
          <w:sz w:val="24"/>
          <w:szCs w:val="24"/>
          <w:u w:val="single"/>
        </w:rPr>
        <w:t>Assignments:</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Points*</w:t>
      </w:r>
      <w:r>
        <w:rPr>
          <w:rFonts w:ascii="Times New Roman" w:eastAsia="Times New Roman" w:hAnsi="Times New Roman" w:cs="Times New Roman"/>
          <w:b/>
          <w:sz w:val="24"/>
          <w:szCs w:val="24"/>
        </w:rPr>
        <w:t xml:space="preserve"> </w:t>
      </w:r>
    </w:p>
    <w:p w:rsidR="00DA3847" w:rsidRDefault="00DD0B34" w:rsidP="00DA3847">
      <w:pPr>
        <w:pStyle w:val="ListParagraph"/>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Tool Kit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25</w:t>
      </w:r>
      <w:r>
        <w:rPr>
          <w:rFonts w:ascii="Times New Roman" w:eastAsia="Times New Roman" w:hAnsi="Times New Roman" w:cs="Times New Roman"/>
          <w:sz w:val="24"/>
          <w:szCs w:val="24"/>
        </w:rPr>
        <w:tab/>
      </w:r>
    </w:p>
    <w:p w:rsidR="00DA3847" w:rsidRDefault="00DA3847" w:rsidP="00DA3847">
      <w:pPr>
        <w:pStyle w:val="ListParagraph"/>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Tutoring Goals/Plans</w:t>
      </w:r>
    </w:p>
    <w:p w:rsidR="00DA3847" w:rsidRDefault="00DD0B34" w:rsidP="00DA3847">
      <w:pPr>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for Instruction 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100</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DA3847" w:rsidRDefault="00DA3847" w:rsidP="00DA3847">
      <w:pPr>
        <w:pStyle w:val="ListParagraph"/>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Tutoring Goals/Plans</w:t>
      </w:r>
    </w:p>
    <w:p w:rsidR="00DA3847" w:rsidRDefault="00DD0B34" w:rsidP="00DA3847">
      <w:pPr>
        <w:pStyle w:val="ListParagraph"/>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for Instruction II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100</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DA3847" w:rsidRDefault="00DD0B34" w:rsidP="00DA3847">
      <w:pPr>
        <w:pStyle w:val="ListParagraph"/>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Daily Tutoring Plans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50</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DA3847" w:rsidRDefault="00DD0B34" w:rsidP="00DA3847">
      <w:pPr>
        <w:pStyle w:val="ListParagraph"/>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Inquiry Group</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25</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DA3847" w:rsidRDefault="00DD0B34" w:rsidP="00DA3847">
      <w:pPr>
        <w:pStyle w:val="ListParagraph"/>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Student/Teacher Report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50</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DA3847" w:rsidRPr="00BA66E6" w:rsidRDefault="00DA3847" w:rsidP="00DA3847">
      <w:pPr>
        <w:pStyle w:val="ListParagraph"/>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Prep</w:t>
      </w:r>
      <w:r w:rsidR="00DD0B34">
        <w:rPr>
          <w:rFonts w:ascii="Times New Roman" w:eastAsia="Times New Roman" w:hAnsi="Times New Roman" w:cs="Times New Roman"/>
          <w:sz w:val="24"/>
          <w:szCs w:val="24"/>
        </w:rPr>
        <w:t>aration/Participation</w:t>
      </w:r>
      <w:r w:rsidR="00DD0B34">
        <w:rPr>
          <w:rFonts w:ascii="Times New Roman" w:eastAsia="Times New Roman" w:hAnsi="Times New Roman" w:cs="Times New Roman"/>
          <w:sz w:val="24"/>
          <w:szCs w:val="24"/>
        </w:rPr>
        <w:tab/>
      </w:r>
      <w:r w:rsidR="00DD0B34">
        <w:rPr>
          <w:rFonts w:ascii="Times New Roman" w:eastAsia="Times New Roman" w:hAnsi="Times New Roman" w:cs="Times New Roman"/>
          <w:sz w:val="24"/>
          <w:szCs w:val="24"/>
        </w:rPr>
        <w:tab/>
      </w:r>
      <w:r w:rsidR="00DD0B34">
        <w:rPr>
          <w:rFonts w:ascii="Times New Roman" w:eastAsia="Times New Roman" w:hAnsi="Times New Roman" w:cs="Times New Roman"/>
          <w:sz w:val="24"/>
          <w:szCs w:val="24"/>
        </w:rPr>
        <w:tab/>
        <w:t>50</w:t>
      </w:r>
      <w:r w:rsidR="00DD0B34">
        <w:rPr>
          <w:rFonts w:ascii="Times New Roman" w:eastAsia="Times New Roman" w:hAnsi="Times New Roman" w:cs="Times New Roman"/>
          <w:sz w:val="24"/>
          <w:szCs w:val="24"/>
        </w:rPr>
        <w:tab/>
      </w:r>
      <w:r w:rsidR="00DD0B34">
        <w:rPr>
          <w:rFonts w:ascii="Times New Roman" w:eastAsia="Times New Roman" w:hAnsi="Times New Roman" w:cs="Times New Roman"/>
          <w:sz w:val="24"/>
          <w:szCs w:val="24"/>
        </w:rPr>
        <w:tab/>
      </w:r>
    </w:p>
    <w:p w:rsidR="00DA3847" w:rsidRPr="00DA3847" w:rsidRDefault="00DD0B34" w:rsidP="00DA3847">
      <w:pPr>
        <w:pBdr>
          <w:bottom w:val="single" w:sz="12" w:space="1" w:color="auto"/>
        </w:pBd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400</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p w:rsidR="004E723C" w:rsidRDefault="004E723C" w:rsidP="004E723C">
      <w:pPr>
        <w:rPr>
          <w:rFonts w:ascii="Times New Roman" w:eastAsia="Times New Roman" w:hAnsi="Times New Roman" w:cs="Times New Roman"/>
          <w:b/>
          <w:sz w:val="24"/>
          <w:szCs w:val="24"/>
        </w:rPr>
      </w:pPr>
    </w:p>
    <w:p w:rsidR="00852C41" w:rsidRPr="00852C41" w:rsidRDefault="00852C41" w:rsidP="00852C41">
      <w:pPr>
        <w:autoSpaceDE w:val="0"/>
        <w:autoSpaceDN w:val="0"/>
        <w:adjustRightInd w:val="0"/>
        <w:rPr>
          <w:rFonts w:ascii="Times New Roman" w:eastAsia="Times New Roman" w:hAnsi="Times New Roman" w:cs="Times New Roman"/>
          <w:b/>
          <w:i/>
          <w:sz w:val="24"/>
          <w:szCs w:val="24"/>
        </w:rPr>
      </w:pPr>
      <w:r w:rsidRPr="00852C41">
        <w:rPr>
          <w:rFonts w:ascii="Times New Roman" w:eastAsia="Times New Roman" w:hAnsi="Times New Roman" w:cs="Times New Roman"/>
          <w:b/>
          <w:sz w:val="24"/>
          <w:szCs w:val="24"/>
          <w:u w:val="single"/>
        </w:rPr>
        <w:t>Late</w:t>
      </w:r>
      <w:r w:rsidRPr="00852C41">
        <w:rPr>
          <w:rFonts w:ascii="Times New Roman" w:eastAsia="Times New Roman" w:hAnsi="Times New Roman" w:cs="Times New Roman"/>
          <w:b/>
          <w:i/>
          <w:sz w:val="24"/>
          <w:szCs w:val="24"/>
          <w:u w:val="single"/>
        </w:rPr>
        <w:t xml:space="preserve"> </w:t>
      </w:r>
      <w:r w:rsidRPr="00852C41">
        <w:rPr>
          <w:rFonts w:ascii="Times New Roman" w:eastAsia="Times New Roman" w:hAnsi="Times New Roman" w:cs="Times New Roman"/>
          <w:b/>
          <w:sz w:val="24"/>
          <w:szCs w:val="24"/>
          <w:u w:val="single"/>
        </w:rPr>
        <w:t>Assignments</w:t>
      </w:r>
      <w:r w:rsidRPr="00852C41">
        <w:rPr>
          <w:rFonts w:ascii="Times New Roman" w:eastAsia="Times New Roman" w:hAnsi="Times New Roman" w:cs="Times New Roman"/>
          <w:b/>
          <w:i/>
          <w:sz w:val="24"/>
          <w:szCs w:val="24"/>
        </w:rPr>
        <w:t xml:space="preserve">. </w:t>
      </w:r>
    </w:p>
    <w:p w:rsidR="007B1E62" w:rsidRPr="007B1E62" w:rsidRDefault="00DA3847" w:rsidP="007B1E62">
      <w:pPr>
        <w:autoSpaceDE w:val="0"/>
        <w:autoSpaceDN w:val="0"/>
        <w:adjustRightInd w:val="0"/>
        <w:rPr>
          <w:rFonts w:ascii="Times New Roman" w:hAnsi="Times New Roman" w:cs="Times New Roman"/>
          <w:i/>
          <w:sz w:val="24"/>
          <w:szCs w:val="24"/>
        </w:rPr>
      </w:pPr>
      <w:r w:rsidRPr="00DA3847">
        <w:rPr>
          <w:rFonts w:ascii="Times New Roman" w:eastAsia="Times New Roman" w:hAnsi="Times New Roman" w:cs="Times New Roman"/>
          <w:b/>
          <w:i/>
          <w:sz w:val="24"/>
          <w:szCs w:val="24"/>
        </w:rPr>
        <w:t>*</w:t>
      </w:r>
      <w:r w:rsidRPr="00DA3847">
        <w:rPr>
          <w:rFonts w:ascii="Times New Roman" w:hAnsi="Times New Roman" w:cs="Times New Roman"/>
          <w:i/>
          <w:sz w:val="24"/>
          <w:szCs w:val="24"/>
        </w:rPr>
        <w:t xml:space="preserve"> Plan now the time you need to devote to assignments, get them done the best you can, and meet the deadlines. Here is added incentive: </w:t>
      </w:r>
      <w:r w:rsidR="007B1E62" w:rsidRPr="007B1E62">
        <w:rPr>
          <w:rFonts w:ascii="Times New Roman" w:hAnsi="Times New Roman" w:cs="Times New Roman"/>
          <w:i/>
          <w:sz w:val="24"/>
          <w:szCs w:val="24"/>
        </w:rPr>
        <w:t xml:space="preserve">All assignments are due at the beginning of class on the date specified by the instructor, unless an extension is granted </w:t>
      </w:r>
      <w:r w:rsidR="007B1E62" w:rsidRPr="007B1E62">
        <w:rPr>
          <w:rFonts w:ascii="Times New Roman" w:hAnsi="Times New Roman" w:cs="Times New Roman"/>
          <w:b/>
          <w:i/>
          <w:sz w:val="24"/>
          <w:szCs w:val="24"/>
          <w:u w:val="single"/>
        </w:rPr>
        <w:t>prior</w:t>
      </w:r>
      <w:r w:rsidR="007B1E62" w:rsidRPr="007B1E62">
        <w:rPr>
          <w:rFonts w:ascii="Times New Roman" w:hAnsi="Times New Roman" w:cs="Times New Roman"/>
          <w:i/>
          <w:sz w:val="24"/>
          <w:szCs w:val="24"/>
        </w:rPr>
        <w:t xml:space="preserve"> to the due date. Late assignments without prior permission will receive a 20% per day score deduction for everyday it is late. </w:t>
      </w:r>
    </w:p>
    <w:p w:rsidR="00DD0B34" w:rsidRDefault="00DD0B34" w:rsidP="00DA3847">
      <w:pPr>
        <w:autoSpaceDE w:val="0"/>
        <w:autoSpaceDN w:val="0"/>
        <w:adjustRightInd w:val="0"/>
        <w:rPr>
          <w:rFonts w:ascii="Times New Roman" w:hAnsi="Times New Roman" w:cs="Times New Roman"/>
          <w:i/>
          <w:sz w:val="24"/>
          <w:szCs w:val="24"/>
        </w:rPr>
      </w:pPr>
    </w:p>
    <w:p w:rsidR="00852C41" w:rsidRPr="00852C41" w:rsidRDefault="00852C41" w:rsidP="00852C41">
      <w:pPr>
        <w:autoSpaceDE w:val="0"/>
        <w:autoSpaceDN w:val="0"/>
        <w:adjustRightInd w:val="0"/>
        <w:rPr>
          <w:rFonts w:ascii="Times New Roman" w:hAnsi="Times New Roman" w:cs="Times New Roman"/>
          <w:b/>
          <w:sz w:val="24"/>
          <w:szCs w:val="24"/>
        </w:rPr>
      </w:pPr>
      <w:r w:rsidRPr="00852C41">
        <w:rPr>
          <w:rFonts w:ascii="Times New Roman" w:hAnsi="Times New Roman" w:cs="Times New Roman"/>
          <w:b/>
          <w:sz w:val="24"/>
          <w:szCs w:val="24"/>
          <w:u w:val="single"/>
        </w:rPr>
        <w:t>Meeting Course Requirements.</w:t>
      </w:r>
      <w:r w:rsidRPr="00852C41">
        <w:rPr>
          <w:rFonts w:ascii="Times New Roman" w:hAnsi="Times New Roman" w:cs="Times New Roman"/>
          <w:b/>
          <w:sz w:val="24"/>
          <w:szCs w:val="24"/>
        </w:rPr>
        <w:t xml:space="preserve"> </w:t>
      </w:r>
    </w:p>
    <w:p w:rsidR="00852C41" w:rsidRPr="00852C41" w:rsidRDefault="00852C41" w:rsidP="00852C41">
      <w:pPr>
        <w:autoSpaceDE w:val="0"/>
        <w:autoSpaceDN w:val="0"/>
        <w:adjustRightInd w:val="0"/>
        <w:rPr>
          <w:rFonts w:ascii="Times New Roman" w:hAnsi="Times New Roman" w:cs="Times New Roman"/>
          <w:sz w:val="24"/>
          <w:szCs w:val="24"/>
        </w:rPr>
      </w:pPr>
      <w:r w:rsidRPr="00852C41">
        <w:rPr>
          <w:rFonts w:ascii="Times New Roman" w:hAnsi="Times New Roman" w:cs="Times New Roman"/>
          <w:sz w:val="24"/>
          <w:szCs w:val="24"/>
        </w:rPr>
        <w:t>All required work in this course must be submitted to the instructor in order to meet course objectives (even if the assignment is late to the point that all point value is lost).  Students will receive a grade of “F” for the course if all course assignments have not been fulfilled.</w:t>
      </w:r>
    </w:p>
    <w:p w:rsidR="00DA3847" w:rsidRPr="00DA3847" w:rsidRDefault="00DA3847" w:rsidP="00DA3847">
      <w:pPr>
        <w:autoSpaceDE w:val="0"/>
        <w:autoSpaceDN w:val="0"/>
        <w:adjustRightInd w:val="0"/>
        <w:rPr>
          <w:rFonts w:ascii="Times New Roman" w:eastAsia="Times New Roman" w:hAnsi="Times New Roman" w:cs="Times New Roman"/>
          <w:i/>
          <w:sz w:val="24"/>
          <w:szCs w:val="24"/>
        </w:rPr>
      </w:pPr>
    </w:p>
    <w:p w:rsidR="004E723C" w:rsidRDefault="004E723C" w:rsidP="004E723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Guidelines for all written assignments:</w:t>
      </w:r>
    </w:p>
    <w:p w:rsidR="00DA3847" w:rsidRDefault="00DA3847" w:rsidP="00DA3847">
      <w:pPr>
        <w:pStyle w:val="ListParagraph"/>
        <w:numPr>
          <w:ilvl w:val="0"/>
          <w:numId w:val="7"/>
        </w:numPr>
        <w:rPr>
          <w:rFonts w:ascii="Times New Roman" w:eastAsia="Times New Roman" w:hAnsi="Times New Roman" w:cs="Times New Roman"/>
          <w:sz w:val="24"/>
          <w:szCs w:val="24"/>
        </w:rPr>
      </w:pPr>
      <w:r w:rsidRPr="00DA3847">
        <w:rPr>
          <w:rFonts w:ascii="Times New Roman" w:eastAsia="Times New Roman" w:hAnsi="Times New Roman" w:cs="Times New Roman"/>
          <w:sz w:val="24"/>
          <w:szCs w:val="24"/>
        </w:rPr>
        <w:t>Must be double spaced and type written in size 12 font</w:t>
      </w:r>
      <w:r>
        <w:rPr>
          <w:rFonts w:ascii="Times New Roman" w:eastAsia="Times New Roman" w:hAnsi="Times New Roman" w:cs="Times New Roman"/>
          <w:sz w:val="24"/>
          <w:szCs w:val="24"/>
        </w:rPr>
        <w:t>-unless otherwise specified</w:t>
      </w:r>
    </w:p>
    <w:p w:rsidR="00DA3847" w:rsidRDefault="00DA3847" w:rsidP="00DA3847">
      <w:pPr>
        <w:pStyle w:val="ListParagraph"/>
        <w:numPr>
          <w:ilvl w:val="0"/>
          <w:numId w:val="7"/>
        </w:numPr>
        <w:rPr>
          <w:rFonts w:ascii="Times New Roman" w:eastAsia="Times New Roman" w:hAnsi="Times New Roman" w:cs="Times New Roman"/>
          <w:sz w:val="24"/>
          <w:szCs w:val="24"/>
        </w:rPr>
      </w:pPr>
      <w:r>
        <w:rPr>
          <w:rFonts w:ascii="Times New Roman" w:eastAsia="Times New Roman" w:hAnsi="Times New Roman" w:cs="Times New Roman"/>
          <w:sz w:val="24"/>
          <w:szCs w:val="24"/>
        </w:rPr>
        <w:t>Must include, either in a heading or a cover page, you name, section number, assignment title, and date</w:t>
      </w:r>
    </w:p>
    <w:p w:rsidR="00DA3847" w:rsidRDefault="00DA3847" w:rsidP="00DA3847">
      <w:pPr>
        <w:pStyle w:val="ListParagraph"/>
        <w:numPr>
          <w:ilvl w:val="0"/>
          <w:numId w:val="7"/>
        </w:numPr>
        <w:rPr>
          <w:rFonts w:ascii="Times New Roman" w:eastAsia="Times New Roman" w:hAnsi="Times New Roman" w:cs="Times New Roman"/>
          <w:sz w:val="24"/>
          <w:szCs w:val="24"/>
        </w:rPr>
      </w:pPr>
      <w:r>
        <w:rPr>
          <w:rFonts w:ascii="Times New Roman" w:eastAsia="Times New Roman" w:hAnsi="Times New Roman" w:cs="Times New Roman"/>
          <w:sz w:val="24"/>
          <w:szCs w:val="24"/>
        </w:rPr>
        <w:t>Must include a blank copy of the scoring rubric, if one was provided</w:t>
      </w:r>
    </w:p>
    <w:p w:rsidR="00DA3847" w:rsidRDefault="00DA3847" w:rsidP="00DA3847">
      <w:pPr>
        <w:pStyle w:val="ListParagraph"/>
        <w:numPr>
          <w:ilvl w:val="0"/>
          <w:numId w:val="7"/>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Must be proofread-grammatical and typographical errors will negatively influence your grade, </w:t>
      </w:r>
      <w:r w:rsidRPr="00DA3847">
        <w:rPr>
          <w:rFonts w:ascii="Times New Roman" w:eastAsia="Times New Roman" w:hAnsi="Times New Roman" w:cs="Times New Roman"/>
          <w:i/>
          <w:sz w:val="24"/>
          <w:szCs w:val="24"/>
        </w:rPr>
        <w:t>even if not specified on the assignment rubric.</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Please be aware that punctuation and spelling used for e-mail and text messaging is not appropriate for academic purposes. If grammar and typographical errors are severe, the paper will be handed back for editing and will be m</w:t>
      </w:r>
      <w:r w:rsidR="0082750E">
        <w:rPr>
          <w:rFonts w:ascii="Times New Roman" w:eastAsia="Times New Roman" w:hAnsi="Times New Roman" w:cs="Times New Roman"/>
          <w:sz w:val="24"/>
          <w:szCs w:val="24"/>
        </w:rPr>
        <w:t>arked down a grade every day until it is returned to me.</w:t>
      </w:r>
    </w:p>
    <w:p w:rsidR="0082750E" w:rsidRDefault="0082750E" w:rsidP="00DA3847">
      <w:pPr>
        <w:pStyle w:val="ListParagraph"/>
        <w:numPr>
          <w:ilvl w:val="0"/>
          <w:numId w:val="7"/>
        </w:numPr>
        <w:rPr>
          <w:rFonts w:ascii="Times New Roman" w:eastAsia="Times New Roman" w:hAnsi="Times New Roman" w:cs="Times New Roman"/>
          <w:sz w:val="24"/>
          <w:szCs w:val="24"/>
        </w:rPr>
      </w:pPr>
      <w:r>
        <w:rPr>
          <w:rFonts w:ascii="Times New Roman" w:eastAsia="Times New Roman" w:hAnsi="Times New Roman" w:cs="Times New Roman"/>
          <w:sz w:val="24"/>
          <w:szCs w:val="24"/>
        </w:rPr>
        <w:t>Must include reference citations when outside sources and/or quotations are used.  Please use APA style.  If you are unfamiliar, consult the APA Manual, 5</w:t>
      </w:r>
      <w:r w:rsidRPr="0082750E">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edition.</w:t>
      </w:r>
    </w:p>
    <w:p w:rsidR="0082750E" w:rsidRDefault="0082750E" w:rsidP="0082750E">
      <w:pPr>
        <w:rPr>
          <w:rFonts w:ascii="Times New Roman" w:eastAsia="Times New Roman" w:hAnsi="Times New Roman" w:cs="Times New Roman"/>
          <w:sz w:val="24"/>
          <w:szCs w:val="24"/>
        </w:rPr>
      </w:pPr>
    </w:p>
    <w:p w:rsidR="0082750E" w:rsidRPr="0082750E" w:rsidRDefault="0082750E" w:rsidP="0082750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 reserve the right to adjust project deadlines, due dates, and available points, and will make those adjustments clear and in a timely fashion, taking students’ thoughts and needs into consideration.  Final grades will be determined by the number of points earned through the completion of the assignments.</w:t>
      </w:r>
    </w:p>
    <w:p w:rsidR="004E723C" w:rsidRDefault="004E723C" w:rsidP="004E723C">
      <w:pPr>
        <w:rPr>
          <w:rFonts w:ascii="Times New Roman" w:eastAsia="Times New Roman" w:hAnsi="Times New Roman" w:cs="Times New Roman"/>
          <w:b/>
          <w:sz w:val="24"/>
          <w:szCs w:val="24"/>
        </w:rPr>
      </w:pPr>
    </w:p>
    <w:p w:rsidR="0082750E" w:rsidRDefault="004E723C" w:rsidP="004E723C">
      <w:pPr>
        <w:rPr>
          <w:rFonts w:ascii="Times New Roman" w:eastAsia="Times New Roman" w:hAnsi="Times New Roman" w:cs="Times New Roman"/>
          <w:b/>
          <w:sz w:val="24"/>
          <w:szCs w:val="24"/>
          <w:u w:val="single"/>
        </w:rPr>
      </w:pPr>
      <w:r w:rsidRPr="0082750E">
        <w:rPr>
          <w:rFonts w:ascii="Times New Roman" w:eastAsia="Times New Roman" w:hAnsi="Times New Roman" w:cs="Times New Roman"/>
          <w:b/>
          <w:sz w:val="24"/>
          <w:szCs w:val="24"/>
          <w:u w:val="single"/>
        </w:rPr>
        <w:t xml:space="preserve">COURSE GRADING CRITERIA: </w:t>
      </w:r>
    </w:p>
    <w:p w:rsidR="0082750E" w:rsidRDefault="0082750E" w:rsidP="004E723C">
      <w:pPr>
        <w:rPr>
          <w:rFonts w:ascii="Times New Roman" w:eastAsia="Times New Roman" w:hAnsi="Times New Roman" w:cs="Times New Roman"/>
          <w:sz w:val="24"/>
          <w:szCs w:val="24"/>
        </w:rPr>
      </w:pPr>
      <w:r>
        <w:rPr>
          <w:rFonts w:ascii="Times New Roman" w:eastAsia="Times New Roman" w:hAnsi="Times New Roman" w:cs="Times New Roman"/>
          <w:sz w:val="24"/>
          <w:szCs w:val="24"/>
        </w:rPr>
        <w:t>A= 92-100%</w:t>
      </w:r>
    </w:p>
    <w:p w:rsidR="0082750E" w:rsidRDefault="0082750E" w:rsidP="004E723C">
      <w:pPr>
        <w:rPr>
          <w:rFonts w:ascii="Times New Roman" w:eastAsia="Times New Roman" w:hAnsi="Times New Roman" w:cs="Times New Roman"/>
          <w:sz w:val="24"/>
          <w:szCs w:val="24"/>
        </w:rPr>
      </w:pPr>
      <w:r>
        <w:rPr>
          <w:rFonts w:ascii="Times New Roman" w:eastAsia="Times New Roman" w:hAnsi="Times New Roman" w:cs="Times New Roman"/>
          <w:sz w:val="24"/>
          <w:szCs w:val="24"/>
        </w:rPr>
        <w:t>B= 83-91%</w:t>
      </w:r>
    </w:p>
    <w:p w:rsidR="0082750E" w:rsidRDefault="0082750E" w:rsidP="004E723C">
      <w:pPr>
        <w:rPr>
          <w:rFonts w:ascii="Times New Roman" w:eastAsia="Times New Roman" w:hAnsi="Times New Roman" w:cs="Times New Roman"/>
          <w:sz w:val="24"/>
          <w:szCs w:val="24"/>
        </w:rPr>
      </w:pPr>
      <w:r>
        <w:rPr>
          <w:rFonts w:ascii="Times New Roman" w:eastAsia="Times New Roman" w:hAnsi="Times New Roman" w:cs="Times New Roman"/>
          <w:sz w:val="24"/>
          <w:szCs w:val="24"/>
        </w:rPr>
        <w:t>C= 74-82%</w:t>
      </w:r>
    </w:p>
    <w:p w:rsidR="0082750E" w:rsidRDefault="0082750E" w:rsidP="004E723C">
      <w:pPr>
        <w:rPr>
          <w:rFonts w:ascii="Times New Roman" w:eastAsia="Times New Roman" w:hAnsi="Times New Roman" w:cs="Times New Roman"/>
          <w:sz w:val="24"/>
          <w:szCs w:val="24"/>
        </w:rPr>
      </w:pPr>
      <w:r>
        <w:rPr>
          <w:rFonts w:ascii="Times New Roman" w:eastAsia="Times New Roman" w:hAnsi="Times New Roman" w:cs="Times New Roman"/>
          <w:sz w:val="24"/>
          <w:szCs w:val="24"/>
        </w:rPr>
        <w:t>D= 65-73%</w:t>
      </w:r>
    </w:p>
    <w:p w:rsidR="0082750E" w:rsidRDefault="0082750E" w:rsidP="004E723C">
      <w:pPr>
        <w:rPr>
          <w:rFonts w:ascii="Times New Roman" w:eastAsia="Times New Roman" w:hAnsi="Times New Roman" w:cs="Times New Roman"/>
          <w:sz w:val="24"/>
          <w:szCs w:val="24"/>
        </w:rPr>
      </w:pPr>
      <w:r>
        <w:rPr>
          <w:rFonts w:ascii="Times New Roman" w:eastAsia="Times New Roman" w:hAnsi="Times New Roman" w:cs="Times New Roman"/>
          <w:sz w:val="24"/>
          <w:szCs w:val="24"/>
        </w:rPr>
        <w:t>F= below 65%</w:t>
      </w:r>
    </w:p>
    <w:p w:rsidR="0082750E" w:rsidRDefault="0082750E" w:rsidP="004E723C">
      <w:pPr>
        <w:rPr>
          <w:rFonts w:ascii="Times New Roman" w:eastAsia="Times New Roman" w:hAnsi="Times New Roman" w:cs="Times New Roman"/>
          <w:sz w:val="24"/>
          <w:szCs w:val="24"/>
        </w:rPr>
      </w:pPr>
    </w:p>
    <w:p w:rsidR="0082750E" w:rsidRPr="0082750E" w:rsidRDefault="0082750E" w:rsidP="004E723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you need a special </w:t>
      </w:r>
      <w:r w:rsidR="00F5760E">
        <w:rPr>
          <w:rFonts w:ascii="Times New Roman" w:eastAsia="Times New Roman" w:hAnsi="Times New Roman" w:cs="Times New Roman"/>
          <w:sz w:val="24"/>
          <w:szCs w:val="24"/>
        </w:rPr>
        <w:t>accommodation</w:t>
      </w:r>
      <w:r>
        <w:rPr>
          <w:rFonts w:ascii="Times New Roman" w:eastAsia="Times New Roman" w:hAnsi="Times New Roman" w:cs="Times New Roman"/>
          <w:sz w:val="24"/>
          <w:szCs w:val="24"/>
        </w:rPr>
        <w:t xml:space="preserve"> to fully participate in this class, please contact Disability Concerns at (309) 438-5853 (voice), (309) 438-8620 (TDD).</w:t>
      </w:r>
    </w:p>
    <w:p w:rsidR="004E723C" w:rsidRDefault="004E723C" w:rsidP="004E723C">
      <w:pPr>
        <w:autoSpaceDE w:val="0"/>
        <w:autoSpaceDN w:val="0"/>
        <w:adjustRightInd w:val="0"/>
        <w:rPr>
          <w:rFonts w:ascii="Times New Roman" w:hAnsi="Times New Roman" w:cs="Times New Roman"/>
          <w:b/>
          <w:bCs/>
          <w:sz w:val="24"/>
          <w:szCs w:val="24"/>
        </w:rPr>
      </w:pPr>
    </w:p>
    <w:p w:rsidR="004E723C" w:rsidRPr="004E723C" w:rsidRDefault="004E723C" w:rsidP="004E723C">
      <w:pPr>
        <w:autoSpaceDE w:val="0"/>
        <w:autoSpaceDN w:val="0"/>
        <w:adjustRightInd w:val="0"/>
        <w:rPr>
          <w:rFonts w:ascii="Times New Roman" w:hAnsi="Times New Roman" w:cs="Times New Roman"/>
          <w:b/>
          <w:bCs/>
          <w:sz w:val="24"/>
          <w:szCs w:val="24"/>
        </w:rPr>
      </w:pPr>
      <w:r w:rsidRPr="004E723C">
        <w:rPr>
          <w:rFonts w:ascii="Times New Roman" w:hAnsi="Times New Roman" w:cs="Times New Roman"/>
          <w:b/>
          <w:bCs/>
          <w:sz w:val="24"/>
          <w:szCs w:val="24"/>
        </w:rPr>
        <w:t>Illinois State University and Academic Integrity</w:t>
      </w:r>
    </w:p>
    <w:p w:rsidR="004E723C" w:rsidRDefault="004E723C" w:rsidP="004E723C">
      <w:pPr>
        <w:autoSpaceDE w:val="0"/>
        <w:autoSpaceDN w:val="0"/>
        <w:adjustRightInd w:val="0"/>
        <w:rPr>
          <w:rFonts w:ascii="Times New Roman" w:hAnsi="Times New Roman" w:cs="Times New Roman"/>
          <w:sz w:val="24"/>
          <w:szCs w:val="24"/>
        </w:rPr>
      </w:pPr>
      <w:r w:rsidRPr="004E723C">
        <w:rPr>
          <w:rFonts w:ascii="Times New Roman" w:hAnsi="Times New Roman" w:cs="Times New Roman"/>
          <w:sz w:val="24"/>
          <w:szCs w:val="24"/>
        </w:rPr>
        <w:t xml:space="preserve">Illinois State University and this instructor value academic integrity very highly. </w:t>
      </w:r>
      <w:r w:rsidRPr="004E723C">
        <w:rPr>
          <w:rFonts w:ascii="Times New Roman" w:hAnsi="Times New Roman" w:cs="Times New Roman"/>
          <w:i/>
          <w:iCs/>
          <w:sz w:val="24"/>
          <w:szCs w:val="24"/>
        </w:rPr>
        <w:t>Students are expected to be honest in all</w:t>
      </w:r>
      <w:r>
        <w:rPr>
          <w:rFonts w:ascii="Times New Roman" w:hAnsi="Times New Roman" w:cs="Times New Roman"/>
          <w:i/>
          <w:iCs/>
          <w:sz w:val="24"/>
          <w:szCs w:val="24"/>
        </w:rPr>
        <w:t xml:space="preserve"> </w:t>
      </w:r>
      <w:r w:rsidRPr="004E723C">
        <w:rPr>
          <w:rFonts w:ascii="Times New Roman" w:hAnsi="Times New Roman" w:cs="Times New Roman"/>
          <w:i/>
          <w:iCs/>
          <w:sz w:val="24"/>
          <w:szCs w:val="24"/>
        </w:rPr>
        <w:t>academic work. Illinois State University considers it to be a serious issue if a student has not submitted solely his/her own work, not given</w:t>
      </w:r>
      <w:r>
        <w:rPr>
          <w:rFonts w:ascii="Times New Roman" w:hAnsi="Times New Roman" w:cs="Times New Roman"/>
          <w:i/>
          <w:iCs/>
          <w:sz w:val="24"/>
          <w:szCs w:val="24"/>
        </w:rPr>
        <w:t xml:space="preserve"> </w:t>
      </w:r>
      <w:r w:rsidRPr="004E723C">
        <w:rPr>
          <w:rFonts w:ascii="Times New Roman" w:hAnsi="Times New Roman" w:cs="Times New Roman"/>
          <w:i/>
          <w:iCs/>
          <w:sz w:val="24"/>
          <w:szCs w:val="24"/>
        </w:rPr>
        <w:t>credit thoroughly to sources, or completed a test or assignment using unauthorized materials/assistance. A student's placement of his/her</w:t>
      </w:r>
      <w:r w:rsidR="00D852FE">
        <w:rPr>
          <w:rFonts w:ascii="Times New Roman" w:hAnsi="Times New Roman" w:cs="Times New Roman"/>
          <w:i/>
          <w:iCs/>
          <w:sz w:val="24"/>
          <w:szCs w:val="24"/>
        </w:rPr>
        <w:t xml:space="preserve"> </w:t>
      </w:r>
      <w:r w:rsidRPr="004E723C">
        <w:rPr>
          <w:rFonts w:ascii="Times New Roman" w:hAnsi="Times New Roman" w:cs="Times New Roman"/>
          <w:i/>
          <w:iCs/>
          <w:sz w:val="24"/>
          <w:szCs w:val="24"/>
        </w:rPr>
        <w:t xml:space="preserve">name on any academic exercise shall be considered as assurance that the work is the result of the student's own thought and study. </w:t>
      </w:r>
      <w:r w:rsidRPr="004E723C">
        <w:rPr>
          <w:rFonts w:ascii="Times New Roman" w:hAnsi="Times New Roman" w:cs="Times New Roman"/>
          <w:sz w:val="24"/>
          <w:szCs w:val="24"/>
        </w:rPr>
        <w:t>Any</w:t>
      </w:r>
      <w:r>
        <w:rPr>
          <w:rFonts w:ascii="Times New Roman" w:hAnsi="Times New Roman" w:cs="Times New Roman"/>
          <w:sz w:val="24"/>
          <w:szCs w:val="24"/>
        </w:rPr>
        <w:t xml:space="preserve"> </w:t>
      </w:r>
      <w:r w:rsidRPr="004E723C">
        <w:rPr>
          <w:rFonts w:ascii="Times New Roman" w:hAnsi="Times New Roman" w:cs="Times New Roman"/>
          <w:sz w:val="24"/>
          <w:szCs w:val="24"/>
        </w:rPr>
        <w:t>violation of this policy will be referred to the governing board for such violations, Community Rights &amp;</w:t>
      </w:r>
      <w:r>
        <w:rPr>
          <w:rFonts w:ascii="Times New Roman" w:hAnsi="Times New Roman" w:cs="Times New Roman"/>
          <w:sz w:val="24"/>
          <w:szCs w:val="24"/>
        </w:rPr>
        <w:t xml:space="preserve"> </w:t>
      </w:r>
      <w:r w:rsidRPr="004E723C">
        <w:rPr>
          <w:rFonts w:ascii="Times New Roman" w:hAnsi="Times New Roman" w:cs="Times New Roman"/>
          <w:sz w:val="24"/>
          <w:szCs w:val="24"/>
        </w:rPr>
        <w:t>Responsibilities (CR&amp;R).</w:t>
      </w:r>
    </w:p>
    <w:p w:rsidR="0082750E" w:rsidRDefault="0082750E" w:rsidP="004E723C">
      <w:pPr>
        <w:autoSpaceDE w:val="0"/>
        <w:autoSpaceDN w:val="0"/>
        <w:adjustRightInd w:val="0"/>
        <w:rPr>
          <w:rFonts w:ascii="Times New Roman" w:hAnsi="Times New Roman" w:cs="Times New Roman"/>
          <w:sz w:val="24"/>
          <w:szCs w:val="24"/>
        </w:rPr>
      </w:pPr>
    </w:p>
    <w:p w:rsidR="0082750E" w:rsidRPr="0027474C" w:rsidRDefault="0082750E" w:rsidP="002832E2">
      <w:pPr>
        <w:autoSpaceDE w:val="0"/>
        <w:autoSpaceDN w:val="0"/>
        <w:adjustRightInd w:val="0"/>
        <w:rPr>
          <w:rFonts w:ascii="Times New Roman" w:hAnsi="Times New Roman" w:cs="Times New Roman"/>
          <w:sz w:val="24"/>
          <w:szCs w:val="24"/>
        </w:rPr>
      </w:pPr>
      <w:r w:rsidRPr="0082750E">
        <w:rPr>
          <w:rFonts w:ascii="Times New Roman" w:hAnsi="Times New Roman" w:cs="Times New Roman"/>
          <w:b/>
          <w:sz w:val="24"/>
          <w:szCs w:val="24"/>
          <w:u w:val="single"/>
        </w:rPr>
        <w:t>Course Calendar</w:t>
      </w:r>
      <w:r w:rsidR="002832E2">
        <w:rPr>
          <w:rFonts w:ascii="Times New Roman" w:hAnsi="Times New Roman" w:cs="Times New Roman"/>
          <w:b/>
          <w:sz w:val="24"/>
          <w:szCs w:val="24"/>
          <w:u w:val="single"/>
        </w:rPr>
        <w:t>:</w:t>
      </w:r>
      <w:r w:rsidR="0027474C">
        <w:rPr>
          <w:rFonts w:ascii="Times New Roman" w:hAnsi="Times New Roman" w:cs="Times New Roman"/>
          <w:sz w:val="24"/>
          <w:szCs w:val="24"/>
        </w:rPr>
        <w:t xml:space="preserve"> see course schedule on the wiki for the most updated/current course calendar</w:t>
      </w:r>
    </w:p>
    <w:p w:rsidR="002832E2" w:rsidRDefault="002832E2" w:rsidP="002832E2">
      <w:pPr>
        <w:autoSpaceDE w:val="0"/>
        <w:autoSpaceDN w:val="0"/>
        <w:adjustRightInd w:val="0"/>
        <w:rPr>
          <w:rFonts w:ascii="Times New Roman" w:hAnsi="Times New Roman" w:cs="Times New Roman"/>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24"/>
        <w:gridCol w:w="4308"/>
        <w:gridCol w:w="3944"/>
      </w:tblGrid>
      <w:tr w:rsidR="00AF7314" w:rsidRPr="00D11D98" w:rsidTr="00C07B12">
        <w:tc>
          <w:tcPr>
            <w:tcW w:w="1324" w:type="dxa"/>
            <w:tcBorders>
              <w:top w:val="double" w:sz="4" w:space="0" w:color="auto"/>
              <w:left w:val="double" w:sz="4" w:space="0" w:color="auto"/>
              <w:bottom w:val="double" w:sz="4" w:space="0" w:color="auto"/>
              <w:right w:val="double" w:sz="4" w:space="0" w:color="auto"/>
            </w:tcBorders>
            <w:shd w:val="clear" w:color="auto" w:fill="F3F3F3"/>
            <w:vAlign w:val="center"/>
          </w:tcPr>
          <w:p w:rsidR="002832E2" w:rsidRPr="00D11D98" w:rsidRDefault="002832E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Date</w:t>
            </w:r>
          </w:p>
        </w:tc>
        <w:tc>
          <w:tcPr>
            <w:tcW w:w="4308" w:type="dxa"/>
            <w:tcBorders>
              <w:top w:val="double" w:sz="4" w:space="0" w:color="auto"/>
              <w:left w:val="double" w:sz="4" w:space="0" w:color="auto"/>
              <w:bottom w:val="double" w:sz="4" w:space="0" w:color="auto"/>
              <w:right w:val="double" w:sz="4" w:space="0" w:color="auto"/>
            </w:tcBorders>
            <w:shd w:val="clear" w:color="auto" w:fill="F3F3F3"/>
            <w:vAlign w:val="center"/>
          </w:tcPr>
          <w:p w:rsidR="002832E2" w:rsidRPr="00D11D98" w:rsidRDefault="002832E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Topics for Class</w:t>
            </w:r>
          </w:p>
        </w:tc>
        <w:tc>
          <w:tcPr>
            <w:tcW w:w="3944" w:type="dxa"/>
            <w:tcBorders>
              <w:top w:val="double" w:sz="4" w:space="0" w:color="auto"/>
              <w:left w:val="double" w:sz="4" w:space="0" w:color="auto"/>
              <w:bottom w:val="double" w:sz="4" w:space="0" w:color="auto"/>
              <w:right w:val="double" w:sz="4" w:space="0" w:color="auto"/>
            </w:tcBorders>
            <w:shd w:val="clear" w:color="auto" w:fill="F3F3F3"/>
            <w:vAlign w:val="center"/>
          </w:tcPr>
          <w:p w:rsidR="002832E2" w:rsidRPr="00D11D98" w:rsidRDefault="002832E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To Do Before Class</w:t>
            </w:r>
          </w:p>
        </w:tc>
      </w:tr>
      <w:tr w:rsidR="00C07B12" w:rsidRPr="00D11D98" w:rsidTr="00C07B12">
        <w:tc>
          <w:tcPr>
            <w:tcW w:w="1324" w:type="dxa"/>
            <w:tcBorders>
              <w:top w:val="double" w:sz="4" w:space="0" w:color="auto"/>
            </w:tcBorders>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Week 1-</w:t>
            </w:r>
            <w:r w:rsidRPr="00C07B12">
              <w:rPr>
                <w:rFonts w:ascii="Times New Roman" w:hAnsi="Times New Roman" w:cs="Times New Roman"/>
                <w:b/>
                <w:sz w:val="24"/>
                <w:szCs w:val="24"/>
              </w:rPr>
              <w:t xml:space="preserve"> campus</w:t>
            </w:r>
          </w:p>
          <w:p w:rsidR="00C07B12" w:rsidRPr="00D11D98" w:rsidRDefault="00C07B12" w:rsidP="00C340A6">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 xml:space="preserve">M, W  </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Jan. 11&amp; 13</w:t>
            </w:r>
          </w:p>
          <w:p w:rsidR="00C07B12" w:rsidRPr="00D11D98" w:rsidRDefault="00C07B12" w:rsidP="002832E2">
            <w:pPr>
              <w:autoSpaceDE w:val="0"/>
              <w:autoSpaceDN w:val="0"/>
              <w:adjustRightInd w:val="0"/>
              <w:rPr>
                <w:rFonts w:ascii="Times New Roman" w:hAnsi="Times New Roman" w:cs="Times New Roman"/>
                <w:sz w:val="24"/>
                <w:szCs w:val="24"/>
              </w:rPr>
            </w:pPr>
          </w:p>
        </w:tc>
        <w:tc>
          <w:tcPr>
            <w:tcW w:w="4308" w:type="dxa"/>
            <w:tcBorders>
              <w:top w:val="double" w:sz="4" w:space="0" w:color="auto"/>
            </w:tcBorders>
          </w:tcPr>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sidRPr="00982914">
              <w:rPr>
                <w:rFonts w:ascii="Times New Roman" w:hAnsi="Times New Roman" w:cs="Times New Roman"/>
                <w:sz w:val="24"/>
                <w:szCs w:val="24"/>
              </w:rPr>
              <w:t xml:space="preserve">  Introduction to texts, course and syllabus</w:t>
            </w:r>
          </w:p>
          <w:p w:rsidR="00C07B12" w:rsidRDefault="00C07B12" w:rsidP="0036041F">
            <w:pPr>
              <w:rPr>
                <w:rFonts w:ascii="Times New Roman" w:hAnsi="Times New Roman" w:cs="Times New Roman"/>
                <w:sz w:val="24"/>
                <w:szCs w:val="24"/>
              </w:rPr>
            </w:pPr>
            <w:r w:rsidRPr="00982914">
              <w:rPr>
                <w:rFonts w:ascii="Times New Roman" w:hAnsi="Times New Roman" w:cs="Times New Roman"/>
                <w:sz w:val="24"/>
                <w:szCs w:val="24"/>
              </w:rPr>
              <w:t xml:space="preserve">What is literacy? </w:t>
            </w:r>
          </w:p>
          <w:p w:rsidR="00C07B12" w:rsidRPr="00982914" w:rsidRDefault="00C07B12" w:rsidP="0036041F">
            <w:pPr>
              <w:rPr>
                <w:rFonts w:ascii="Times New Roman" w:hAnsi="Times New Roman" w:cs="Times New Roman"/>
                <w:sz w:val="24"/>
                <w:szCs w:val="24"/>
              </w:rPr>
            </w:pPr>
            <w:r w:rsidRPr="00982914">
              <w:rPr>
                <w:rFonts w:ascii="Times New Roman" w:hAnsi="Times New Roman" w:cs="Times New Roman"/>
                <w:b/>
                <w:i/>
                <w:sz w:val="24"/>
                <w:szCs w:val="24"/>
              </w:rPr>
              <w:t xml:space="preserve">Assignment Guidelines: </w:t>
            </w:r>
            <w:r>
              <w:rPr>
                <w:rFonts w:ascii="Times New Roman" w:hAnsi="Times New Roman" w:cs="Times New Roman"/>
                <w:b/>
                <w:i/>
                <w:sz w:val="24"/>
                <w:szCs w:val="24"/>
              </w:rPr>
              <w:t>Tutoring Kit</w:t>
            </w:r>
          </w:p>
          <w:p w:rsidR="00C07B12" w:rsidRPr="00982914"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sidRPr="00982914">
              <w:rPr>
                <w:rFonts w:ascii="Times New Roman" w:hAnsi="Times New Roman" w:cs="Times New Roman"/>
                <w:sz w:val="24"/>
                <w:szCs w:val="24"/>
              </w:rPr>
              <w:t xml:space="preserve"> Kidwatching and noticing; Identity and positioning of students</w:t>
            </w:r>
            <w:r w:rsidR="00C07B12">
              <w:rPr>
                <w:rFonts w:ascii="Times New Roman" w:hAnsi="Times New Roman" w:cs="Times New Roman"/>
                <w:sz w:val="24"/>
                <w:szCs w:val="24"/>
              </w:rPr>
              <w:t>; Connections;</w:t>
            </w:r>
            <w:r w:rsidR="00C07B12" w:rsidRPr="00982914">
              <w:rPr>
                <w:rFonts w:ascii="Times New Roman" w:hAnsi="Times New Roman" w:cs="Times New Roman"/>
                <w:sz w:val="24"/>
                <w:szCs w:val="24"/>
              </w:rPr>
              <w:t xml:space="preserve"> Meaningful and Constructive Literacy</w:t>
            </w:r>
          </w:p>
        </w:tc>
        <w:tc>
          <w:tcPr>
            <w:tcW w:w="3944" w:type="dxa"/>
            <w:tcBorders>
              <w:top w:val="double" w:sz="4" w:space="0" w:color="auto"/>
            </w:tcBorders>
          </w:tcPr>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sidRPr="00982914">
              <w:rPr>
                <w:rFonts w:ascii="Times New Roman" w:hAnsi="Times New Roman" w:cs="Times New Roman"/>
                <w:sz w:val="24"/>
                <w:szCs w:val="24"/>
              </w:rPr>
              <w:t xml:space="preserve"> No readings; familiarize self with course wiki</w:t>
            </w:r>
          </w:p>
          <w:p w:rsidR="00C07B12" w:rsidRPr="00982914" w:rsidRDefault="00C07B12" w:rsidP="0036041F">
            <w:pPr>
              <w:rPr>
                <w:rFonts w:ascii="Times New Roman" w:hAnsi="Times New Roman" w:cs="Times New Roman"/>
                <w:sz w:val="24"/>
                <w:szCs w:val="24"/>
              </w:rPr>
            </w:pPr>
            <w:r w:rsidRPr="00982914">
              <w:rPr>
                <w:rFonts w:ascii="Times New Roman" w:hAnsi="Times New Roman" w:cs="Times New Roman"/>
                <w:i/>
                <w:sz w:val="24"/>
                <w:szCs w:val="24"/>
              </w:rPr>
              <w:t xml:space="preserve"> </w:t>
            </w: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sidRPr="00982914">
              <w:rPr>
                <w:rFonts w:ascii="Times New Roman" w:hAnsi="Times New Roman" w:cs="Times New Roman"/>
                <w:sz w:val="24"/>
                <w:szCs w:val="24"/>
              </w:rPr>
              <w:t xml:space="preserve"> Kidwatching Ch, 1; </w:t>
            </w:r>
            <w:r w:rsidR="000A102D">
              <w:rPr>
                <w:rFonts w:ascii="Times New Roman" w:hAnsi="Times New Roman" w:cs="Times New Roman"/>
                <w:sz w:val="24"/>
                <w:szCs w:val="24"/>
              </w:rPr>
              <w:t>PKT: 2-16</w:t>
            </w:r>
            <w:r w:rsidR="00C07B12" w:rsidRPr="00982914">
              <w:rPr>
                <w:rFonts w:ascii="Times New Roman" w:hAnsi="Times New Roman" w:cs="Times New Roman"/>
                <w:sz w:val="24"/>
                <w:szCs w:val="24"/>
              </w:rPr>
              <w:t>; Novinger article</w:t>
            </w:r>
            <w:r w:rsidR="00C07B12">
              <w:rPr>
                <w:rFonts w:ascii="Times New Roman" w:hAnsi="Times New Roman" w:cs="Times New Roman"/>
                <w:sz w:val="24"/>
                <w:szCs w:val="24"/>
              </w:rPr>
              <w:t>;</w:t>
            </w:r>
            <w:r w:rsidR="00C07B12" w:rsidRPr="00982914">
              <w:rPr>
                <w:rFonts w:ascii="Times New Roman" w:hAnsi="Times New Roman" w:cs="Times New Roman"/>
                <w:sz w:val="24"/>
                <w:szCs w:val="24"/>
              </w:rPr>
              <w:t xml:space="preserve"> KL:  ch </w:t>
            </w:r>
            <w:r w:rsidR="00C07B12">
              <w:rPr>
                <w:rFonts w:ascii="Times New Roman" w:hAnsi="Times New Roman" w:cs="Times New Roman"/>
                <w:sz w:val="24"/>
                <w:szCs w:val="24"/>
              </w:rPr>
              <w:t>1-8 Use I read, I thought</w:t>
            </w:r>
          </w:p>
          <w:p w:rsidR="00C07B12" w:rsidRPr="00982914" w:rsidRDefault="00C07B12" w:rsidP="0036041F">
            <w:pPr>
              <w:rPr>
                <w:rFonts w:ascii="Times New Roman" w:hAnsi="Times New Roman" w:cs="Times New Roman"/>
                <w:sz w:val="24"/>
                <w:szCs w:val="24"/>
              </w:rPr>
            </w:pPr>
          </w:p>
        </w:tc>
      </w:tr>
      <w:tr w:rsidR="00C07B12" w:rsidRPr="00D11D98" w:rsidTr="00C07B12">
        <w:tc>
          <w:tcPr>
            <w:tcW w:w="1324" w:type="dxa"/>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 xml:space="preserve">Week 2- </w:t>
            </w:r>
            <w:r w:rsidRPr="00C07B12">
              <w:rPr>
                <w:rFonts w:ascii="Times New Roman" w:hAnsi="Times New Roman" w:cs="Times New Roman"/>
                <w:b/>
                <w:sz w:val="24"/>
                <w:szCs w:val="24"/>
              </w:rPr>
              <w:t>campus</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 W</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Jan 18 &amp; 20</w:t>
            </w:r>
          </w:p>
          <w:p w:rsidR="00C07B12" w:rsidRPr="00D11D98" w:rsidRDefault="00C07B12" w:rsidP="002832E2">
            <w:pPr>
              <w:autoSpaceDE w:val="0"/>
              <w:autoSpaceDN w:val="0"/>
              <w:adjustRightInd w:val="0"/>
              <w:rPr>
                <w:rFonts w:ascii="Times New Roman" w:hAnsi="Times New Roman" w:cs="Times New Roman"/>
                <w:sz w:val="24"/>
                <w:szCs w:val="24"/>
                <w:u w:val="single"/>
              </w:rPr>
            </w:pPr>
          </w:p>
        </w:tc>
        <w:tc>
          <w:tcPr>
            <w:tcW w:w="4308" w:type="dxa"/>
          </w:tcPr>
          <w:p w:rsidR="00C07B12" w:rsidRPr="00BA66E6" w:rsidRDefault="00BA66E6" w:rsidP="0036041F">
            <w:pPr>
              <w:rPr>
                <w:rFonts w:ascii="Times New Roman" w:hAnsi="Times New Roman" w:cs="Times New Roman"/>
                <w:b/>
                <w:i/>
                <w:sz w:val="24"/>
                <w:szCs w:val="24"/>
              </w:rPr>
            </w:pPr>
            <w:r w:rsidRPr="00BA66E6">
              <w:rPr>
                <w:rFonts w:ascii="Times New Roman" w:hAnsi="Times New Roman" w:cs="Times New Roman"/>
                <w:b/>
                <w:sz w:val="24"/>
                <w:szCs w:val="24"/>
              </w:rPr>
              <w:t>M: No class; Martin Luther King holiday</w:t>
            </w:r>
          </w:p>
          <w:p w:rsidR="00C07B12" w:rsidRDefault="00C07B12" w:rsidP="0036041F">
            <w:pPr>
              <w:rPr>
                <w:rFonts w:ascii="Times New Roman" w:hAnsi="Times New Roman" w:cs="Times New Roman"/>
                <w:sz w:val="24"/>
                <w:szCs w:val="24"/>
              </w:rPr>
            </w:pPr>
          </w:p>
          <w:p w:rsidR="00BA66E6" w:rsidRDefault="00BA66E6" w:rsidP="00BA66E6">
            <w:pPr>
              <w:rPr>
                <w:rFonts w:ascii="Times New Roman" w:hAnsi="Times New Roman" w:cs="Times New Roman"/>
                <w:b/>
                <w:i/>
                <w:sz w:val="24"/>
                <w:szCs w:val="24"/>
              </w:rPr>
            </w:pPr>
            <w:r>
              <w:rPr>
                <w:rFonts w:ascii="Times New Roman" w:hAnsi="Times New Roman" w:cs="Times New Roman"/>
                <w:sz w:val="24"/>
                <w:szCs w:val="24"/>
              </w:rPr>
              <w:t>W:</w:t>
            </w:r>
            <w:r w:rsidR="00C07B12" w:rsidRPr="00982914">
              <w:rPr>
                <w:rFonts w:ascii="Times New Roman" w:hAnsi="Times New Roman" w:cs="Times New Roman"/>
                <w:sz w:val="24"/>
                <w:szCs w:val="24"/>
              </w:rPr>
              <w:t xml:space="preserve"> </w:t>
            </w:r>
            <w:r w:rsidRPr="00982914">
              <w:rPr>
                <w:rFonts w:ascii="Times New Roman" w:hAnsi="Times New Roman" w:cs="Times New Roman"/>
                <w:sz w:val="24"/>
                <w:szCs w:val="24"/>
              </w:rPr>
              <w:t>Concepts about print</w:t>
            </w:r>
            <w:r>
              <w:rPr>
                <w:rFonts w:ascii="Times New Roman" w:hAnsi="Times New Roman" w:cs="Times New Roman"/>
                <w:sz w:val="24"/>
                <w:szCs w:val="24"/>
              </w:rPr>
              <w:t xml:space="preserve"> (CAP); </w:t>
            </w:r>
            <w:r w:rsidR="00C07B12">
              <w:rPr>
                <w:rFonts w:ascii="Times New Roman" w:hAnsi="Times New Roman" w:cs="Times New Roman"/>
                <w:sz w:val="24"/>
                <w:szCs w:val="24"/>
              </w:rPr>
              <w:t xml:space="preserve">Linguistic Diversity and assessing students’ oral reading; </w:t>
            </w:r>
            <w:r w:rsidR="00C07B12" w:rsidRPr="00982914">
              <w:rPr>
                <w:rFonts w:ascii="Times New Roman" w:hAnsi="Times New Roman" w:cs="Times New Roman"/>
                <w:sz w:val="24"/>
                <w:szCs w:val="24"/>
              </w:rPr>
              <w:t>Review cueing systems</w:t>
            </w:r>
            <w:r w:rsidRPr="00982914">
              <w:rPr>
                <w:rFonts w:ascii="Times New Roman" w:hAnsi="Times New Roman" w:cs="Times New Roman"/>
                <w:b/>
                <w:i/>
                <w:sz w:val="24"/>
                <w:szCs w:val="24"/>
              </w:rPr>
              <w:t xml:space="preserve"> Assignment Guidelines: Inquiry Groups</w:t>
            </w:r>
          </w:p>
          <w:p w:rsidR="00C07B12" w:rsidRPr="00982914" w:rsidRDefault="00C07B12" w:rsidP="0036041F">
            <w:pPr>
              <w:rPr>
                <w:rFonts w:ascii="Times New Roman" w:hAnsi="Times New Roman" w:cs="Times New Roman"/>
                <w:b/>
                <w:i/>
                <w:sz w:val="24"/>
                <w:szCs w:val="24"/>
              </w:rPr>
            </w:pPr>
          </w:p>
        </w:tc>
        <w:tc>
          <w:tcPr>
            <w:tcW w:w="3944" w:type="dxa"/>
          </w:tcPr>
          <w:p w:rsidR="00C07B12" w:rsidRPr="00982914"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sidRPr="00982914">
              <w:rPr>
                <w:rFonts w:ascii="Times New Roman" w:hAnsi="Times New Roman" w:cs="Times New Roman"/>
                <w:sz w:val="24"/>
                <w:szCs w:val="24"/>
              </w:rPr>
              <w:t xml:space="preserve"> </w:t>
            </w:r>
            <w:r w:rsidRPr="00982914">
              <w:rPr>
                <w:rFonts w:ascii="Times New Roman" w:hAnsi="Times New Roman" w:cs="Times New Roman"/>
                <w:sz w:val="24"/>
                <w:szCs w:val="24"/>
              </w:rPr>
              <w:t>KL; ch</w:t>
            </w:r>
            <w:r>
              <w:rPr>
                <w:rFonts w:ascii="Times New Roman" w:hAnsi="Times New Roman" w:cs="Times New Roman"/>
                <w:sz w:val="24"/>
                <w:szCs w:val="24"/>
              </w:rPr>
              <w:t xml:space="preserve">. 9-12; </w:t>
            </w:r>
            <w:r w:rsidR="00C07B12">
              <w:rPr>
                <w:rFonts w:ascii="Times New Roman" w:hAnsi="Times New Roman" w:cs="Times New Roman"/>
                <w:sz w:val="24"/>
                <w:szCs w:val="24"/>
              </w:rPr>
              <w:t>IR, pp 273-274; Codeswitching article</w:t>
            </w:r>
            <w:r w:rsidR="00C07B12" w:rsidRPr="00982914">
              <w:rPr>
                <w:rFonts w:ascii="Times New Roman" w:hAnsi="Times New Roman" w:cs="Times New Roman"/>
                <w:sz w:val="24"/>
                <w:szCs w:val="24"/>
              </w:rPr>
              <w:t xml:space="preserve"> </w:t>
            </w:r>
          </w:p>
          <w:p w:rsidR="00C07B12" w:rsidRDefault="00C07B12" w:rsidP="0036041F">
            <w:pPr>
              <w:rPr>
                <w:rFonts w:ascii="Times New Roman" w:hAnsi="Times New Roman" w:cs="Times New Roman"/>
                <w:sz w:val="24"/>
                <w:szCs w:val="24"/>
              </w:rPr>
            </w:pPr>
          </w:p>
          <w:p w:rsidR="00C07B12" w:rsidRPr="00FA410E" w:rsidRDefault="00C07B12" w:rsidP="0036041F">
            <w:pPr>
              <w:rPr>
                <w:rFonts w:ascii="Times New Roman" w:hAnsi="Times New Roman" w:cs="Times New Roman"/>
                <w:b/>
                <w:sz w:val="24"/>
                <w:szCs w:val="24"/>
              </w:rPr>
            </w:pPr>
            <w:r>
              <w:rPr>
                <w:rFonts w:ascii="Times New Roman" w:hAnsi="Times New Roman" w:cs="Times New Roman"/>
                <w:b/>
                <w:sz w:val="24"/>
                <w:szCs w:val="24"/>
              </w:rPr>
              <w:t>Recommended: Decide on and purchase/obtain “system” for tool kit this weekend. You can then begin putting materials into the tool kit.</w:t>
            </w:r>
          </w:p>
        </w:tc>
      </w:tr>
      <w:tr w:rsidR="00C07B12" w:rsidRPr="00D11D98" w:rsidTr="00C07B12">
        <w:tc>
          <w:tcPr>
            <w:tcW w:w="1324" w:type="dxa"/>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lastRenderedPageBreak/>
              <w:t xml:space="preserve">Week 3- </w:t>
            </w:r>
            <w:r w:rsidRPr="00C07B12">
              <w:rPr>
                <w:rFonts w:ascii="Times New Roman" w:hAnsi="Times New Roman" w:cs="Times New Roman"/>
                <w:b/>
                <w:sz w:val="24"/>
                <w:szCs w:val="24"/>
              </w:rPr>
              <w:t>campus</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 W</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Jan  25 &amp; 27</w:t>
            </w:r>
          </w:p>
          <w:p w:rsidR="00C07B12" w:rsidRPr="00D11D98" w:rsidRDefault="00C07B12" w:rsidP="002832E2">
            <w:pPr>
              <w:autoSpaceDE w:val="0"/>
              <w:autoSpaceDN w:val="0"/>
              <w:adjustRightInd w:val="0"/>
              <w:rPr>
                <w:rFonts w:ascii="Times New Roman" w:hAnsi="Times New Roman" w:cs="Times New Roman"/>
                <w:sz w:val="24"/>
                <w:szCs w:val="24"/>
                <w:u w:val="single"/>
              </w:rPr>
            </w:pPr>
          </w:p>
        </w:tc>
        <w:tc>
          <w:tcPr>
            <w:tcW w:w="4308" w:type="dxa"/>
          </w:tcPr>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Recording children’s oral reading: Running Records, Miscue Analysis</w:t>
            </w:r>
          </w:p>
          <w:p w:rsidR="00C07B12"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Retrospective Miscue Analysis(RMA)</w:t>
            </w:r>
          </w:p>
          <w:p w:rsidR="00C07B12" w:rsidRPr="00982914" w:rsidRDefault="00C07B12" w:rsidP="0036041F">
            <w:pPr>
              <w:tabs>
                <w:tab w:val="left" w:pos="3225"/>
              </w:tabs>
              <w:rPr>
                <w:rFonts w:ascii="Times New Roman" w:hAnsi="Times New Roman" w:cs="Times New Roman"/>
                <w:sz w:val="24"/>
                <w:szCs w:val="24"/>
              </w:rPr>
            </w:pPr>
            <w:r>
              <w:rPr>
                <w:rFonts w:ascii="Times New Roman" w:hAnsi="Times New Roman" w:cs="Times New Roman"/>
                <w:sz w:val="24"/>
                <w:szCs w:val="24"/>
              </w:rPr>
              <w:tab/>
            </w:r>
          </w:p>
        </w:tc>
        <w:tc>
          <w:tcPr>
            <w:tcW w:w="3944" w:type="dxa"/>
          </w:tcPr>
          <w:p w:rsidR="00C07B12" w:rsidRDefault="00C07B12" w:rsidP="0036041F">
            <w:pPr>
              <w:rPr>
                <w:rFonts w:ascii="Times New Roman" w:hAnsi="Times New Roman" w:cs="Times New Roman"/>
                <w:i/>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KL, ch. 21-22; anticipation guide</w:t>
            </w:r>
            <w:r w:rsidR="000A102D">
              <w:rPr>
                <w:rFonts w:ascii="Times New Roman" w:hAnsi="Times New Roman" w:cs="Times New Roman"/>
                <w:sz w:val="24"/>
                <w:szCs w:val="24"/>
              </w:rPr>
              <w:t xml:space="preserve">; </w:t>
            </w: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Marteans: </w:t>
            </w:r>
            <w:r w:rsidR="00C07B12">
              <w:rPr>
                <w:rFonts w:ascii="Times New Roman" w:hAnsi="Times New Roman" w:cs="Times New Roman"/>
                <w:i/>
                <w:sz w:val="24"/>
                <w:szCs w:val="24"/>
              </w:rPr>
              <w:t xml:space="preserve">Retrospective Miscue Analysis; </w:t>
            </w:r>
            <w:r w:rsidR="00C07B12">
              <w:rPr>
                <w:rFonts w:ascii="Times New Roman" w:hAnsi="Times New Roman" w:cs="Times New Roman"/>
                <w:sz w:val="24"/>
                <w:szCs w:val="24"/>
              </w:rPr>
              <w:t xml:space="preserve">Bring Miscue Analysis record for Harry Potter. </w:t>
            </w:r>
          </w:p>
          <w:p w:rsidR="00C07B12" w:rsidRPr="00BB3799" w:rsidRDefault="00C07B12" w:rsidP="0036041F">
            <w:pPr>
              <w:rPr>
                <w:rFonts w:ascii="Times New Roman" w:hAnsi="Times New Roman" w:cs="Times New Roman"/>
                <w:sz w:val="24"/>
                <w:szCs w:val="24"/>
              </w:rPr>
            </w:pPr>
            <w:r>
              <w:rPr>
                <w:rFonts w:ascii="Times New Roman" w:hAnsi="Times New Roman" w:cs="Times New Roman"/>
                <w:sz w:val="24"/>
                <w:szCs w:val="24"/>
              </w:rPr>
              <w:t>Additional RR practice, bring RR/MA sheets to class</w:t>
            </w:r>
          </w:p>
        </w:tc>
      </w:tr>
      <w:tr w:rsidR="00C07B12" w:rsidRPr="00D11D98" w:rsidTr="00C07B12">
        <w:tc>
          <w:tcPr>
            <w:tcW w:w="1324" w:type="dxa"/>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 xml:space="preserve">Week 4- </w:t>
            </w:r>
            <w:r w:rsidRPr="00C07B12">
              <w:rPr>
                <w:rFonts w:ascii="Times New Roman" w:hAnsi="Times New Roman" w:cs="Times New Roman"/>
                <w:b/>
                <w:sz w:val="24"/>
                <w:szCs w:val="24"/>
              </w:rPr>
              <w:t>campus</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 W</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Feb 1 &amp; 3</w:t>
            </w:r>
          </w:p>
          <w:p w:rsidR="00C07B12" w:rsidRDefault="00C07B12" w:rsidP="002832E2">
            <w:pPr>
              <w:autoSpaceDE w:val="0"/>
              <w:autoSpaceDN w:val="0"/>
              <w:adjustRightInd w:val="0"/>
              <w:rPr>
                <w:rFonts w:ascii="Times New Roman" w:hAnsi="Times New Roman" w:cs="Times New Roman"/>
                <w:sz w:val="24"/>
                <w:szCs w:val="24"/>
                <w:u w:val="single"/>
              </w:rPr>
            </w:pPr>
          </w:p>
          <w:p w:rsidR="00C07B12" w:rsidRDefault="00C07B12" w:rsidP="002832E2">
            <w:pPr>
              <w:autoSpaceDE w:val="0"/>
              <w:autoSpaceDN w:val="0"/>
              <w:adjustRightInd w:val="0"/>
              <w:rPr>
                <w:rFonts w:ascii="Times New Roman" w:hAnsi="Times New Roman" w:cs="Times New Roman"/>
                <w:sz w:val="24"/>
                <w:szCs w:val="24"/>
                <w:u w:val="single"/>
              </w:rPr>
            </w:pPr>
          </w:p>
          <w:p w:rsidR="00C07B12" w:rsidRPr="00C07B12" w:rsidRDefault="00C07B12" w:rsidP="002832E2">
            <w:pPr>
              <w:autoSpaceDE w:val="0"/>
              <w:autoSpaceDN w:val="0"/>
              <w:adjustRightInd w:val="0"/>
              <w:rPr>
                <w:rFonts w:ascii="Times New Roman" w:hAnsi="Times New Roman" w:cs="Times New Roman"/>
                <w:sz w:val="24"/>
                <w:szCs w:val="24"/>
              </w:rPr>
            </w:pPr>
            <w:r w:rsidRPr="00C07B12">
              <w:rPr>
                <w:rFonts w:ascii="Times New Roman" w:hAnsi="Times New Roman" w:cs="Times New Roman"/>
                <w:sz w:val="24"/>
                <w:szCs w:val="24"/>
              </w:rPr>
              <w:t>W-</w:t>
            </w:r>
            <w:r w:rsidRPr="00C07B12">
              <w:rPr>
                <w:rFonts w:ascii="Times New Roman" w:hAnsi="Times New Roman" w:cs="Times New Roman"/>
                <w:b/>
                <w:sz w:val="24"/>
                <w:szCs w:val="24"/>
              </w:rPr>
              <w:t xml:space="preserve"> Meet @ Milner</w:t>
            </w:r>
          </w:p>
        </w:tc>
        <w:tc>
          <w:tcPr>
            <w:tcW w:w="4308" w:type="dxa"/>
          </w:tcPr>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Assessing Comprehension and Fluency;</w:t>
            </w:r>
          </w:p>
          <w:p w:rsidR="00C07B12" w:rsidRDefault="00C07B12" w:rsidP="0036041F">
            <w:pPr>
              <w:rPr>
                <w:rFonts w:ascii="Times New Roman" w:hAnsi="Times New Roman" w:cs="Times New Roman"/>
                <w:b/>
                <w:sz w:val="24"/>
                <w:szCs w:val="24"/>
              </w:rPr>
            </w:pPr>
            <w:r>
              <w:rPr>
                <w:rFonts w:ascii="Times New Roman" w:hAnsi="Times New Roman" w:cs="Times New Roman"/>
                <w:b/>
                <w:sz w:val="24"/>
                <w:szCs w:val="24"/>
              </w:rPr>
              <w:t>Planning assessment/tutoring sessions</w:t>
            </w:r>
            <w:r>
              <w:rPr>
                <w:rFonts w:ascii="Times New Roman" w:hAnsi="Times New Roman" w:cs="Times New Roman"/>
                <w:sz w:val="24"/>
                <w:szCs w:val="24"/>
              </w:rPr>
              <w:t xml:space="preserve">  </w:t>
            </w:r>
          </w:p>
          <w:p w:rsidR="00C07B12" w:rsidRDefault="00C07B12" w:rsidP="0036041F">
            <w:pPr>
              <w:rPr>
                <w:rFonts w:ascii="Times New Roman" w:hAnsi="Times New Roman" w:cs="Times New Roman"/>
                <w:sz w:val="24"/>
                <w:szCs w:val="24"/>
              </w:rPr>
            </w:pPr>
          </w:p>
          <w:p w:rsidR="00C07B12" w:rsidRPr="00BB3799" w:rsidRDefault="00BA66E6" w:rsidP="0036041F">
            <w:pPr>
              <w:rPr>
                <w:rFonts w:ascii="Times New Roman" w:hAnsi="Times New Roman" w:cs="Times New Roman"/>
                <w:b/>
                <w:i/>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Interviews, dialogue and getting to know your student; Anecdotal records and checklists</w:t>
            </w:r>
          </w:p>
        </w:tc>
        <w:tc>
          <w:tcPr>
            <w:tcW w:w="3944" w:type="dxa"/>
          </w:tcPr>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KL:  Ch 23 &amp; 24</w:t>
            </w: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KL: chs. 19, 20, and 25; IR ch. 1</w:t>
            </w:r>
          </w:p>
          <w:p w:rsidR="00C07B12" w:rsidRDefault="00C07B12" w:rsidP="0036041F">
            <w:pPr>
              <w:rPr>
                <w:rFonts w:ascii="Times New Roman" w:hAnsi="Times New Roman" w:cs="Times New Roman"/>
                <w:sz w:val="24"/>
                <w:szCs w:val="24"/>
              </w:rPr>
            </w:pPr>
            <w:r w:rsidRPr="003A4939">
              <w:rPr>
                <w:rFonts w:ascii="Times New Roman" w:hAnsi="Times New Roman" w:cs="Times New Roman"/>
                <w:sz w:val="24"/>
                <w:szCs w:val="24"/>
              </w:rPr>
              <w:t>PK</w:t>
            </w:r>
            <w:r w:rsidR="00BA66E6">
              <w:rPr>
                <w:rFonts w:ascii="Times New Roman" w:hAnsi="Times New Roman" w:cs="Times New Roman"/>
                <w:sz w:val="24"/>
                <w:szCs w:val="24"/>
              </w:rPr>
              <w:t>M:</w:t>
            </w:r>
            <w:r w:rsidRPr="003A4939">
              <w:rPr>
                <w:rFonts w:ascii="Times New Roman" w:hAnsi="Times New Roman" w:cs="Times New Roman"/>
                <w:sz w:val="24"/>
                <w:szCs w:val="24"/>
              </w:rPr>
              <w:t xml:space="preserve"> (</w:t>
            </w:r>
            <w:r>
              <w:rPr>
                <w:rFonts w:ascii="Times New Roman" w:hAnsi="Times New Roman" w:cs="Times New Roman"/>
                <w:sz w:val="24"/>
                <w:szCs w:val="24"/>
              </w:rPr>
              <w:t>Familiarize yourself with surveys and interest inventories)</w:t>
            </w:r>
          </w:p>
          <w:p w:rsidR="00C07B12" w:rsidRDefault="00C07B12" w:rsidP="0036041F">
            <w:pPr>
              <w:rPr>
                <w:rFonts w:ascii="Times New Roman" w:hAnsi="Times New Roman" w:cs="Times New Roman"/>
                <w:b/>
                <w:i/>
                <w:sz w:val="24"/>
                <w:szCs w:val="24"/>
              </w:rPr>
            </w:pPr>
            <w:r>
              <w:rPr>
                <w:rFonts w:ascii="Times New Roman" w:hAnsi="Times New Roman" w:cs="Times New Roman"/>
                <w:b/>
                <w:i/>
                <w:sz w:val="24"/>
                <w:szCs w:val="24"/>
              </w:rPr>
              <w:t>Choose Inquiry Text and purchase or borrow text</w:t>
            </w:r>
          </w:p>
          <w:p w:rsidR="00C07B12" w:rsidRPr="00982914" w:rsidRDefault="00C07B12" w:rsidP="0036041F">
            <w:pPr>
              <w:rPr>
                <w:rFonts w:ascii="Times New Roman" w:hAnsi="Times New Roman" w:cs="Times New Roman"/>
                <w:sz w:val="24"/>
                <w:szCs w:val="24"/>
              </w:rPr>
            </w:pPr>
            <w:r>
              <w:rPr>
                <w:rFonts w:ascii="Times New Roman" w:hAnsi="Times New Roman" w:cs="Times New Roman"/>
                <w:b/>
                <w:i/>
                <w:sz w:val="24"/>
                <w:szCs w:val="24"/>
              </w:rPr>
              <w:t>Tutoring Tool Kit Due</w:t>
            </w:r>
          </w:p>
        </w:tc>
      </w:tr>
      <w:tr w:rsidR="00C07B12" w:rsidRPr="00D11D98" w:rsidTr="00C07B12">
        <w:tc>
          <w:tcPr>
            <w:tcW w:w="1324" w:type="dxa"/>
          </w:tcPr>
          <w:p w:rsidR="00C07B12"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u w:val="single"/>
              </w:rPr>
              <w:t xml:space="preserve">Week 5 </w:t>
            </w:r>
            <w:r w:rsidRPr="00C07B12">
              <w:rPr>
                <w:rFonts w:ascii="Times New Roman" w:hAnsi="Times New Roman" w:cs="Times New Roman"/>
                <w:b/>
                <w:sz w:val="24"/>
                <w:szCs w:val="24"/>
              </w:rPr>
              <w:t>campus M</w:t>
            </w:r>
            <w:r w:rsidRPr="00D11D98">
              <w:rPr>
                <w:rFonts w:ascii="Times New Roman" w:hAnsi="Times New Roman" w:cs="Times New Roman"/>
                <w:sz w:val="24"/>
                <w:szCs w:val="24"/>
              </w:rPr>
              <w:t xml:space="preserve"> </w:t>
            </w:r>
            <w:r w:rsidRPr="00C07B12">
              <w:rPr>
                <w:rFonts w:ascii="Times New Roman" w:hAnsi="Times New Roman" w:cs="Times New Roman"/>
                <w:b/>
                <w:sz w:val="24"/>
                <w:szCs w:val="24"/>
              </w:rPr>
              <w:t xml:space="preserve">&amp; </w:t>
            </w:r>
            <w:r w:rsidR="009C4A80">
              <w:rPr>
                <w:rFonts w:ascii="Times New Roman" w:hAnsi="Times New Roman" w:cs="Times New Roman"/>
                <w:b/>
                <w:sz w:val="24"/>
                <w:szCs w:val="24"/>
              </w:rPr>
              <w:t>Colene Hoose</w:t>
            </w:r>
            <w:r w:rsidRPr="00C07B12">
              <w:rPr>
                <w:rFonts w:ascii="Times New Roman" w:hAnsi="Times New Roman" w:cs="Times New Roman"/>
                <w:b/>
                <w:sz w:val="24"/>
                <w:szCs w:val="24"/>
              </w:rPr>
              <w:t xml:space="preserve"> W</w:t>
            </w:r>
            <w:r w:rsidRPr="00D11D98">
              <w:rPr>
                <w:rFonts w:ascii="Times New Roman" w:hAnsi="Times New Roman" w:cs="Times New Roman"/>
                <w:sz w:val="24"/>
                <w:szCs w:val="24"/>
              </w:rPr>
              <w:t xml:space="preserve"> </w:t>
            </w:r>
          </w:p>
          <w:p w:rsidR="00C07B12" w:rsidRPr="00D11D98" w:rsidRDefault="00C07B12" w:rsidP="002832E2">
            <w:pPr>
              <w:autoSpaceDE w:val="0"/>
              <w:autoSpaceDN w:val="0"/>
              <w:adjustRightInd w:val="0"/>
              <w:rPr>
                <w:rFonts w:ascii="Times New Roman" w:hAnsi="Times New Roman" w:cs="Times New Roman"/>
                <w:sz w:val="24"/>
                <w:szCs w:val="24"/>
                <w:u w:val="single"/>
              </w:rPr>
            </w:pP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 W</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Feb 8 &amp; 10</w:t>
            </w:r>
          </w:p>
          <w:p w:rsidR="00C07B12" w:rsidRPr="00D11D98" w:rsidRDefault="00C07B12" w:rsidP="002832E2">
            <w:pPr>
              <w:autoSpaceDE w:val="0"/>
              <w:autoSpaceDN w:val="0"/>
              <w:adjustRightInd w:val="0"/>
              <w:rPr>
                <w:rFonts w:ascii="Times New Roman" w:hAnsi="Times New Roman" w:cs="Times New Roman"/>
                <w:sz w:val="24"/>
                <w:szCs w:val="24"/>
                <w:u w:val="single"/>
              </w:rPr>
            </w:pPr>
          </w:p>
        </w:tc>
        <w:tc>
          <w:tcPr>
            <w:tcW w:w="4308" w:type="dxa"/>
          </w:tcPr>
          <w:p w:rsidR="00C07B12" w:rsidRPr="00982914"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Preparing to work with students; Building trust and rapport; selecting texts and gauging the difficulty of texts</w:t>
            </w:r>
          </w:p>
          <w:p w:rsidR="00C07B12" w:rsidRPr="008F6B76" w:rsidRDefault="00C07B12" w:rsidP="0036041F">
            <w:pPr>
              <w:rPr>
                <w:rFonts w:ascii="Times New Roman" w:hAnsi="Times New Roman" w:cs="Times New Roman"/>
                <w:b/>
                <w:i/>
                <w:sz w:val="24"/>
                <w:szCs w:val="24"/>
              </w:rPr>
            </w:pPr>
            <w:r>
              <w:rPr>
                <w:rFonts w:ascii="Times New Roman" w:hAnsi="Times New Roman" w:cs="Times New Roman"/>
                <w:b/>
                <w:i/>
                <w:sz w:val="24"/>
                <w:szCs w:val="24"/>
              </w:rPr>
              <w:t>Assignment guidelines- Tutoring Goals and Plans for Instruction I</w:t>
            </w:r>
          </w:p>
          <w:p w:rsidR="00C07B12"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Meet student, begin establishing rapport</w:t>
            </w:r>
          </w:p>
        </w:tc>
        <w:tc>
          <w:tcPr>
            <w:tcW w:w="3944" w:type="dxa"/>
          </w:tcPr>
          <w:p w:rsidR="00C07B12" w:rsidRPr="00982914"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b/>
                <w:i/>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w:t>
            </w:r>
            <w:r w:rsidR="00C07B12">
              <w:rPr>
                <w:rFonts w:ascii="Times New Roman" w:hAnsi="Times New Roman" w:cs="Times New Roman"/>
                <w:b/>
                <w:i/>
                <w:sz w:val="24"/>
                <w:szCs w:val="24"/>
              </w:rPr>
              <w:t xml:space="preserve"> </w:t>
            </w:r>
            <w:r w:rsidR="00C07B12" w:rsidRPr="005C76A8">
              <w:rPr>
                <w:rFonts w:ascii="Times New Roman" w:hAnsi="Times New Roman" w:cs="Times New Roman"/>
                <w:sz w:val="24"/>
                <w:szCs w:val="24"/>
              </w:rPr>
              <w:t>Fountas and Pinnell</w:t>
            </w:r>
          </w:p>
          <w:p w:rsidR="00C07B12" w:rsidRPr="009F211E" w:rsidRDefault="00C07B12" w:rsidP="0036041F">
            <w:pPr>
              <w:rPr>
                <w:rFonts w:ascii="Times New Roman" w:hAnsi="Times New Roman" w:cs="Times New Roman"/>
                <w:sz w:val="24"/>
                <w:szCs w:val="24"/>
              </w:rPr>
            </w:pPr>
            <w:r>
              <w:rPr>
                <w:rFonts w:ascii="Times New Roman" w:hAnsi="Times New Roman" w:cs="Times New Roman"/>
                <w:b/>
                <w:i/>
                <w:sz w:val="24"/>
                <w:szCs w:val="24"/>
              </w:rPr>
              <w:t>Plans (3) for Initial Assessment Period</w:t>
            </w:r>
          </w:p>
          <w:p w:rsidR="00C07B12" w:rsidRDefault="00C07B12" w:rsidP="0036041F">
            <w:pPr>
              <w:rPr>
                <w:rFonts w:ascii="Times New Roman" w:hAnsi="Times New Roman" w:cs="Times New Roman"/>
                <w:b/>
                <w:i/>
                <w:sz w:val="24"/>
                <w:szCs w:val="24"/>
              </w:rPr>
            </w:pPr>
          </w:p>
          <w:p w:rsidR="00C07B12" w:rsidRDefault="00C07B12" w:rsidP="0036041F">
            <w:pPr>
              <w:rPr>
                <w:rFonts w:ascii="Times New Roman" w:hAnsi="Times New Roman" w:cs="Times New Roman"/>
                <w:b/>
                <w:i/>
                <w:sz w:val="24"/>
                <w:szCs w:val="24"/>
              </w:rPr>
            </w:pPr>
          </w:p>
          <w:p w:rsidR="00C07B12" w:rsidRDefault="00C07B12" w:rsidP="0036041F">
            <w:pPr>
              <w:rPr>
                <w:rFonts w:ascii="Times New Roman" w:hAnsi="Times New Roman" w:cs="Times New Roman"/>
                <w:b/>
                <w:i/>
                <w:sz w:val="24"/>
                <w:szCs w:val="24"/>
              </w:rPr>
            </w:pPr>
          </w:p>
          <w:p w:rsidR="00C07B12" w:rsidRPr="001470D0"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If requested, bring revised plans</w:t>
            </w:r>
          </w:p>
        </w:tc>
      </w:tr>
      <w:tr w:rsidR="00C07B12" w:rsidRPr="00D11D98" w:rsidTr="00C07B12">
        <w:tc>
          <w:tcPr>
            <w:tcW w:w="1324" w:type="dxa"/>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Week 6</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 W</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Feb 15 &amp; 17</w:t>
            </w:r>
          </w:p>
          <w:p w:rsidR="00C07B12" w:rsidRDefault="00C07B12" w:rsidP="002832E2">
            <w:pPr>
              <w:autoSpaceDE w:val="0"/>
              <w:autoSpaceDN w:val="0"/>
              <w:adjustRightInd w:val="0"/>
              <w:rPr>
                <w:rFonts w:ascii="Times New Roman" w:hAnsi="Times New Roman" w:cs="Times New Roman"/>
                <w:sz w:val="24"/>
                <w:szCs w:val="24"/>
                <w:u w:val="single"/>
              </w:rPr>
            </w:pPr>
          </w:p>
          <w:p w:rsidR="00C07B12" w:rsidRPr="00C07B12" w:rsidRDefault="009C4A80" w:rsidP="002832E2">
            <w:pPr>
              <w:autoSpaceDE w:val="0"/>
              <w:autoSpaceDN w:val="0"/>
              <w:adjustRightInd w:val="0"/>
              <w:rPr>
                <w:rFonts w:ascii="Times New Roman" w:hAnsi="Times New Roman" w:cs="Times New Roman"/>
                <w:b/>
                <w:sz w:val="24"/>
                <w:szCs w:val="24"/>
                <w:u w:val="single"/>
              </w:rPr>
            </w:pPr>
            <w:r>
              <w:rPr>
                <w:rFonts w:ascii="Times New Roman" w:hAnsi="Times New Roman" w:cs="Times New Roman"/>
                <w:b/>
                <w:sz w:val="24"/>
                <w:szCs w:val="24"/>
              </w:rPr>
              <w:t>Colene Hoose</w:t>
            </w:r>
          </w:p>
        </w:tc>
        <w:tc>
          <w:tcPr>
            <w:tcW w:w="4308" w:type="dxa"/>
          </w:tcPr>
          <w:p w:rsidR="00C07B12" w:rsidRDefault="000A102D"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Initial assessments, begin analyzing initial assessment data</w:t>
            </w:r>
            <w:r w:rsidR="00C07B12" w:rsidRPr="003A4939">
              <w:rPr>
                <w:rFonts w:ascii="Times New Roman" w:hAnsi="Times New Roman" w:cs="Times New Roman"/>
                <w:sz w:val="24"/>
                <w:szCs w:val="24"/>
              </w:rPr>
              <w:t>. “The Just So Story”</w:t>
            </w: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Continue/complete initial assessments; assessing student writing</w:t>
            </w:r>
          </w:p>
        </w:tc>
        <w:tc>
          <w:tcPr>
            <w:tcW w:w="3944" w:type="dxa"/>
          </w:tcPr>
          <w:p w:rsidR="00C07B12" w:rsidRDefault="000A102D"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KL, ch. 16; </w:t>
            </w:r>
            <w:r w:rsidR="00C07B12" w:rsidRPr="003A4939">
              <w:rPr>
                <w:rFonts w:ascii="Times New Roman" w:hAnsi="Times New Roman" w:cs="Times New Roman"/>
                <w:sz w:val="24"/>
                <w:szCs w:val="24"/>
              </w:rPr>
              <w:t>“The Just So Story”</w:t>
            </w:r>
            <w:r w:rsidR="00C07B12">
              <w:rPr>
                <w:rFonts w:ascii="Times New Roman" w:hAnsi="Times New Roman" w:cs="Times New Roman"/>
                <w:sz w:val="24"/>
                <w:szCs w:val="24"/>
              </w:rPr>
              <w:t>;bring inquiry text-begin reading inquiry group text</w:t>
            </w:r>
          </w:p>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Read inquiry group text; KL, ch. 18; Reutzel and Cooter; Lenski </w:t>
            </w:r>
          </w:p>
          <w:p w:rsidR="00C07B12" w:rsidRPr="009F211E" w:rsidRDefault="00C07B12" w:rsidP="0036041F">
            <w:pPr>
              <w:rPr>
                <w:rFonts w:ascii="Times New Roman" w:hAnsi="Times New Roman" w:cs="Times New Roman"/>
                <w:b/>
                <w:i/>
                <w:sz w:val="24"/>
                <w:szCs w:val="24"/>
              </w:rPr>
            </w:pPr>
            <w:r>
              <w:rPr>
                <w:rFonts w:ascii="Times New Roman" w:hAnsi="Times New Roman" w:cs="Times New Roman"/>
                <w:b/>
                <w:i/>
                <w:sz w:val="24"/>
                <w:szCs w:val="24"/>
              </w:rPr>
              <w:t>Turn in reflections from your tutoring sessions</w:t>
            </w:r>
          </w:p>
        </w:tc>
      </w:tr>
      <w:tr w:rsidR="00C07B12" w:rsidRPr="00D11D98" w:rsidTr="00C07B12">
        <w:tc>
          <w:tcPr>
            <w:tcW w:w="1324" w:type="dxa"/>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Week 7</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 W</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Feb 22 &amp; 24</w:t>
            </w:r>
          </w:p>
          <w:p w:rsidR="00C07B12" w:rsidRPr="00C07B12" w:rsidRDefault="009C4A80" w:rsidP="002832E2">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Colene Hoose</w:t>
            </w:r>
          </w:p>
        </w:tc>
        <w:tc>
          <w:tcPr>
            <w:tcW w:w="4308" w:type="dxa"/>
          </w:tcPr>
          <w:p w:rsidR="00C07B12" w:rsidRPr="00982914"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Classroom observation, if available; make-up assessments or first tutoring session.</w:t>
            </w:r>
          </w:p>
          <w:p w:rsidR="00C07B12" w:rsidRDefault="00C07B12" w:rsidP="0036041F">
            <w:pPr>
              <w:rPr>
                <w:rFonts w:ascii="Times New Roman" w:hAnsi="Times New Roman" w:cs="Times New Roman"/>
                <w:sz w:val="24"/>
                <w:szCs w:val="24"/>
              </w:rPr>
            </w:pPr>
            <w:r>
              <w:rPr>
                <w:rFonts w:ascii="Times New Roman" w:hAnsi="Times New Roman" w:cs="Times New Roman"/>
                <w:sz w:val="24"/>
                <w:szCs w:val="24"/>
              </w:rPr>
              <w:t>Analyzing oral reading records.</w:t>
            </w: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Tutoring: Moving into the assessment instruction cycle</w:t>
            </w:r>
          </w:p>
        </w:tc>
        <w:tc>
          <w:tcPr>
            <w:tcW w:w="3944" w:type="dxa"/>
          </w:tcPr>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Wheeler &amp; Swords; Review miscue analysis tally procedures; Bring your student’s reading record and completed tally sheet; continue reading inquiry group text</w:t>
            </w:r>
          </w:p>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IR, Quick Reference Guide; complete inquiry group text</w:t>
            </w:r>
          </w:p>
          <w:p w:rsidR="00C07B12" w:rsidRDefault="00C07B12" w:rsidP="0036041F">
            <w:pPr>
              <w:rPr>
                <w:rFonts w:ascii="Times New Roman" w:hAnsi="Times New Roman" w:cs="Times New Roman"/>
                <w:sz w:val="24"/>
                <w:szCs w:val="24"/>
              </w:rPr>
            </w:pPr>
          </w:p>
          <w:p w:rsidR="00C07B12" w:rsidRPr="00447BB8" w:rsidRDefault="00C07B12" w:rsidP="0036041F">
            <w:pPr>
              <w:rPr>
                <w:rFonts w:ascii="Times New Roman" w:hAnsi="Times New Roman" w:cs="Times New Roman"/>
                <w:b/>
                <w:i/>
                <w:sz w:val="24"/>
                <w:szCs w:val="24"/>
              </w:rPr>
            </w:pPr>
            <w:r>
              <w:rPr>
                <w:rFonts w:ascii="Times New Roman" w:hAnsi="Times New Roman" w:cs="Times New Roman"/>
                <w:b/>
                <w:i/>
                <w:sz w:val="24"/>
                <w:szCs w:val="24"/>
              </w:rPr>
              <w:lastRenderedPageBreak/>
              <w:t>Turn in lesson reflections and plans if requested</w:t>
            </w:r>
          </w:p>
        </w:tc>
      </w:tr>
    </w:tbl>
    <w:p w:rsidR="002832E2" w:rsidRPr="00D11D98" w:rsidRDefault="002832E2" w:rsidP="002832E2">
      <w:pPr>
        <w:autoSpaceDE w:val="0"/>
        <w:autoSpaceDN w:val="0"/>
        <w:adjustRightInd w:val="0"/>
        <w:rPr>
          <w:rFonts w:ascii="Times New Roman" w:hAnsi="Times New Roman" w:cs="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16"/>
        <w:gridCol w:w="4407"/>
        <w:gridCol w:w="3853"/>
      </w:tblGrid>
      <w:tr w:rsidR="00C07B12" w:rsidRPr="00D11D98" w:rsidTr="00C07B12">
        <w:trPr>
          <w:trHeight w:val="953"/>
        </w:trPr>
        <w:tc>
          <w:tcPr>
            <w:tcW w:w="1316" w:type="dxa"/>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Week 8</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 W</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Mar 1 &amp; 3</w:t>
            </w:r>
          </w:p>
          <w:p w:rsidR="00C07B12" w:rsidRPr="00C07B12" w:rsidRDefault="009C4A80" w:rsidP="002832E2">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Colene Hoose</w:t>
            </w:r>
          </w:p>
        </w:tc>
        <w:tc>
          <w:tcPr>
            <w:tcW w:w="4407" w:type="dxa"/>
          </w:tcPr>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Analyzing initial assessment data; Moving into the assessment instruction cycle; </w:t>
            </w:r>
          </w:p>
          <w:p w:rsidR="00C07B12" w:rsidRDefault="00C07B12" w:rsidP="0036041F">
            <w:pPr>
              <w:rPr>
                <w:rFonts w:ascii="Times New Roman" w:hAnsi="Times New Roman" w:cs="Times New Roman"/>
                <w:b/>
                <w:i/>
                <w:sz w:val="24"/>
                <w:szCs w:val="24"/>
              </w:rPr>
            </w:pPr>
            <w:r>
              <w:rPr>
                <w:rFonts w:ascii="Times New Roman" w:hAnsi="Times New Roman" w:cs="Times New Roman"/>
                <w:b/>
                <w:i/>
                <w:sz w:val="24"/>
                <w:szCs w:val="24"/>
              </w:rPr>
              <w:t>Assignment Guidelines: Tutoring Goals and Plans II</w:t>
            </w:r>
          </w:p>
          <w:p w:rsidR="00C07B12" w:rsidRPr="00447BB8" w:rsidRDefault="00C07B12" w:rsidP="0036041F">
            <w:pPr>
              <w:rPr>
                <w:rFonts w:ascii="Times New Roman" w:hAnsi="Times New Roman" w:cs="Times New Roman"/>
                <w:b/>
                <w:i/>
                <w:sz w:val="24"/>
                <w:szCs w:val="24"/>
              </w:rPr>
            </w:pPr>
          </w:p>
          <w:p w:rsidR="00C07B12"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Tutoring; Inquiry group planning meeting</w:t>
            </w:r>
          </w:p>
        </w:tc>
        <w:tc>
          <w:tcPr>
            <w:tcW w:w="3853" w:type="dxa"/>
          </w:tcPr>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meet with inquiry groups (bring text to class)</w:t>
            </w: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KL, Ch. 14 meet with inquiry groups (bring text to class)</w:t>
            </w:r>
          </w:p>
          <w:p w:rsidR="00C07B12" w:rsidRDefault="00C07B12" w:rsidP="0036041F">
            <w:pPr>
              <w:rPr>
                <w:rFonts w:ascii="Times New Roman" w:hAnsi="Times New Roman" w:cs="Times New Roman"/>
                <w:sz w:val="24"/>
                <w:szCs w:val="24"/>
              </w:rPr>
            </w:pPr>
          </w:p>
          <w:p w:rsidR="00C07B12" w:rsidRPr="001470D0" w:rsidRDefault="00C07B12" w:rsidP="0036041F">
            <w:pPr>
              <w:rPr>
                <w:rFonts w:ascii="Times New Roman" w:hAnsi="Times New Roman" w:cs="Times New Roman"/>
                <w:b/>
                <w:i/>
                <w:sz w:val="24"/>
                <w:szCs w:val="24"/>
              </w:rPr>
            </w:pPr>
            <w:r>
              <w:rPr>
                <w:rFonts w:ascii="Times New Roman" w:hAnsi="Times New Roman" w:cs="Times New Roman"/>
                <w:b/>
                <w:i/>
                <w:sz w:val="24"/>
                <w:szCs w:val="24"/>
              </w:rPr>
              <w:t>Tutoring Goals and Plans I due</w:t>
            </w:r>
          </w:p>
        </w:tc>
      </w:tr>
      <w:tr w:rsidR="00C07B12" w:rsidRPr="00D11D98" w:rsidTr="00C07B12">
        <w:trPr>
          <w:trHeight w:val="557"/>
        </w:trPr>
        <w:tc>
          <w:tcPr>
            <w:tcW w:w="1316" w:type="dxa"/>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Week 9</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 W</w:t>
            </w:r>
          </w:p>
          <w:p w:rsidR="00C07B12" w:rsidRPr="00C07B12"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Mar 8 &amp; 10</w:t>
            </w:r>
          </w:p>
        </w:tc>
        <w:tc>
          <w:tcPr>
            <w:tcW w:w="4407" w:type="dxa"/>
          </w:tcPr>
          <w:p w:rsidR="00C07B12" w:rsidRDefault="00C07B12" w:rsidP="0036041F">
            <w:pPr>
              <w:rPr>
                <w:rFonts w:ascii="Times New Roman" w:hAnsi="Times New Roman" w:cs="Times New Roman"/>
                <w:sz w:val="24"/>
                <w:szCs w:val="24"/>
              </w:rPr>
            </w:pPr>
          </w:p>
          <w:p w:rsidR="00C07B12" w:rsidRPr="00982914" w:rsidRDefault="00C07B12" w:rsidP="0036041F">
            <w:pPr>
              <w:rPr>
                <w:rFonts w:ascii="Times New Roman" w:hAnsi="Times New Roman" w:cs="Times New Roman"/>
                <w:sz w:val="24"/>
                <w:szCs w:val="24"/>
              </w:rPr>
            </w:pPr>
            <w:r w:rsidRPr="00982914">
              <w:rPr>
                <w:rFonts w:ascii="Times New Roman" w:hAnsi="Times New Roman" w:cs="Times New Roman"/>
                <w:sz w:val="24"/>
                <w:szCs w:val="24"/>
              </w:rPr>
              <w:t>SPRING BREAK- no classes</w:t>
            </w:r>
          </w:p>
        </w:tc>
        <w:tc>
          <w:tcPr>
            <w:tcW w:w="3853" w:type="dxa"/>
          </w:tcPr>
          <w:p w:rsidR="00C07B12" w:rsidRPr="00982914" w:rsidRDefault="00C07B12" w:rsidP="0036041F">
            <w:pPr>
              <w:rPr>
                <w:rFonts w:ascii="Times New Roman" w:hAnsi="Times New Roman" w:cs="Times New Roman"/>
                <w:sz w:val="24"/>
                <w:szCs w:val="24"/>
              </w:rPr>
            </w:pPr>
          </w:p>
        </w:tc>
      </w:tr>
      <w:tr w:rsidR="00C07B12" w:rsidRPr="00D11D98" w:rsidTr="00C07B12">
        <w:tc>
          <w:tcPr>
            <w:tcW w:w="1316" w:type="dxa"/>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Week 10</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 W</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Mar 15 &amp; 17</w:t>
            </w:r>
          </w:p>
          <w:p w:rsidR="00C07B12" w:rsidRDefault="00C07B12" w:rsidP="002832E2">
            <w:pPr>
              <w:autoSpaceDE w:val="0"/>
              <w:autoSpaceDN w:val="0"/>
              <w:adjustRightInd w:val="0"/>
              <w:rPr>
                <w:rFonts w:ascii="Times New Roman" w:hAnsi="Times New Roman" w:cs="Times New Roman"/>
                <w:sz w:val="24"/>
                <w:szCs w:val="24"/>
              </w:rPr>
            </w:pPr>
          </w:p>
          <w:p w:rsidR="00C07B12" w:rsidRPr="00D11D98" w:rsidRDefault="009C4A80" w:rsidP="002832E2">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Colene Hoose</w:t>
            </w:r>
          </w:p>
        </w:tc>
        <w:tc>
          <w:tcPr>
            <w:tcW w:w="4407" w:type="dxa"/>
          </w:tcPr>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Tutoring; Teacher conferences; teaching with new and popular literacies</w:t>
            </w: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Tutoring; Teacher conferences; Inquiry group meeting (bring text to class)</w:t>
            </w:r>
          </w:p>
        </w:tc>
        <w:tc>
          <w:tcPr>
            <w:tcW w:w="3853" w:type="dxa"/>
          </w:tcPr>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Ranker; Handsfield et al.; Mid-term grades available upon request</w:t>
            </w: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Inquiry group meeting (bring text to class)</w:t>
            </w:r>
          </w:p>
          <w:p w:rsidR="00C07B12" w:rsidRPr="00982914" w:rsidRDefault="00C07B12" w:rsidP="0036041F">
            <w:pPr>
              <w:rPr>
                <w:rFonts w:ascii="Times New Roman" w:hAnsi="Times New Roman" w:cs="Times New Roman"/>
                <w:sz w:val="24"/>
                <w:szCs w:val="24"/>
              </w:rPr>
            </w:pPr>
            <w:r>
              <w:rPr>
                <w:rFonts w:ascii="Times New Roman" w:hAnsi="Times New Roman" w:cs="Times New Roman"/>
                <w:b/>
                <w:i/>
                <w:sz w:val="24"/>
                <w:szCs w:val="24"/>
              </w:rPr>
              <w:t>Turn in lesson reflections and plans if requested</w:t>
            </w:r>
          </w:p>
        </w:tc>
      </w:tr>
      <w:tr w:rsidR="00C07B12" w:rsidRPr="00D11D98" w:rsidTr="00C07B12">
        <w:trPr>
          <w:trHeight w:val="1007"/>
        </w:trPr>
        <w:tc>
          <w:tcPr>
            <w:tcW w:w="1316" w:type="dxa"/>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Week 11</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 W</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Mar 22 &amp;24</w:t>
            </w:r>
          </w:p>
          <w:p w:rsidR="00C07B12" w:rsidRPr="00D11D98" w:rsidRDefault="00C07B12" w:rsidP="002832E2">
            <w:pPr>
              <w:autoSpaceDE w:val="0"/>
              <w:autoSpaceDN w:val="0"/>
              <w:adjustRightInd w:val="0"/>
              <w:rPr>
                <w:rFonts w:ascii="Times New Roman" w:hAnsi="Times New Roman" w:cs="Times New Roman"/>
                <w:sz w:val="24"/>
                <w:szCs w:val="24"/>
              </w:rPr>
            </w:pPr>
          </w:p>
          <w:p w:rsidR="00C07B12" w:rsidRPr="00C07B12" w:rsidRDefault="009C4A80" w:rsidP="002832E2">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Colene Hoose</w:t>
            </w:r>
          </w:p>
        </w:tc>
        <w:tc>
          <w:tcPr>
            <w:tcW w:w="4407" w:type="dxa"/>
          </w:tcPr>
          <w:p w:rsidR="00C07B12" w:rsidRPr="00982914"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Tutoring; Portfolio assessment teacher conferences</w:t>
            </w:r>
          </w:p>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Tutoring; Lesson Observations</w:t>
            </w:r>
          </w:p>
          <w:p w:rsidR="00C07B12" w:rsidRPr="00982914" w:rsidRDefault="00C07B12" w:rsidP="0036041F">
            <w:pPr>
              <w:rPr>
                <w:rFonts w:ascii="Times New Roman" w:hAnsi="Times New Roman" w:cs="Times New Roman"/>
                <w:sz w:val="24"/>
                <w:szCs w:val="24"/>
              </w:rPr>
            </w:pPr>
          </w:p>
          <w:p w:rsidR="00C07B12" w:rsidRPr="00BB3799" w:rsidRDefault="00C07B12" w:rsidP="00C07B12">
            <w:pPr>
              <w:rPr>
                <w:rFonts w:ascii="Times New Roman" w:hAnsi="Times New Roman" w:cs="Times New Roman"/>
                <w:b/>
                <w:sz w:val="24"/>
                <w:szCs w:val="24"/>
              </w:rPr>
            </w:pPr>
          </w:p>
        </w:tc>
        <w:tc>
          <w:tcPr>
            <w:tcW w:w="3853" w:type="dxa"/>
          </w:tcPr>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KL, chs. 26 &amp; 27; Callow; </w:t>
            </w:r>
            <w:r w:rsidR="00C07B12">
              <w:rPr>
                <w:rFonts w:ascii="Times New Roman" w:hAnsi="Times New Roman" w:cs="Times New Roman"/>
                <w:b/>
                <w:sz w:val="24"/>
                <w:szCs w:val="24"/>
              </w:rPr>
              <w:t>Inquiry Group Presentations</w:t>
            </w: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b/>
                <w:sz w:val="24"/>
                <w:szCs w:val="24"/>
              </w:rPr>
            </w:pPr>
          </w:p>
          <w:p w:rsidR="00C07B12" w:rsidRPr="005A1DF1"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w:t>
            </w:r>
            <w:r w:rsidR="00C07B12">
              <w:rPr>
                <w:rFonts w:ascii="Times New Roman" w:hAnsi="Times New Roman" w:cs="Times New Roman"/>
                <w:b/>
                <w:sz w:val="24"/>
                <w:szCs w:val="24"/>
              </w:rPr>
              <w:t>Inquiry Group Presentations</w:t>
            </w:r>
          </w:p>
          <w:p w:rsidR="00C07B12" w:rsidRDefault="00C07B12" w:rsidP="0036041F">
            <w:pPr>
              <w:rPr>
                <w:rFonts w:ascii="Times New Roman" w:hAnsi="Times New Roman" w:cs="Times New Roman"/>
                <w:b/>
                <w:sz w:val="24"/>
                <w:szCs w:val="24"/>
              </w:rPr>
            </w:pPr>
          </w:p>
          <w:p w:rsidR="00C07B12" w:rsidRDefault="00C07B12" w:rsidP="0036041F">
            <w:pPr>
              <w:rPr>
                <w:rFonts w:ascii="Times New Roman" w:hAnsi="Times New Roman" w:cs="Times New Roman"/>
                <w:b/>
                <w:sz w:val="24"/>
                <w:szCs w:val="24"/>
              </w:rPr>
            </w:pPr>
          </w:p>
          <w:p w:rsidR="00C07B12" w:rsidRDefault="00C07B12" w:rsidP="0036041F">
            <w:pPr>
              <w:rPr>
                <w:rFonts w:ascii="Times New Roman" w:hAnsi="Times New Roman" w:cs="Times New Roman"/>
                <w:b/>
                <w:sz w:val="24"/>
                <w:szCs w:val="24"/>
              </w:rPr>
            </w:pPr>
          </w:p>
          <w:p w:rsidR="00C07B12" w:rsidRPr="00C07B12" w:rsidRDefault="00C07B12" w:rsidP="0036041F">
            <w:pPr>
              <w:rPr>
                <w:rFonts w:ascii="Times New Roman" w:hAnsi="Times New Roman" w:cs="Times New Roman"/>
                <w:b/>
                <w:sz w:val="24"/>
                <w:szCs w:val="24"/>
              </w:rPr>
            </w:pPr>
            <w:r>
              <w:rPr>
                <w:rFonts w:ascii="Times New Roman" w:hAnsi="Times New Roman" w:cs="Times New Roman"/>
                <w:b/>
                <w:i/>
                <w:sz w:val="24"/>
                <w:szCs w:val="24"/>
              </w:rPr>
              <w:t>Turn in lesson reflections and plans if requested</w:t>
            </w:r>
          </w:p>
        </w:tc>
      </w:tr>
      <w:tr w:rsidR="00C07B12" w:rsidRPr="00D11D98" w:rsidTr="00C07B12">
        <w:tc>
          <w:tcPr>
            <w:tcW w:w="1316" w:type="dxa"/>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Week 12</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 W</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Mar  29 &amp; 31</w:t>
            </w:r>
          </w:p>
          <w:p w:rsidR="00C07B12" w:rsidRPr="00C07B12" w:rsidRDefault="009C4A80" w:rsidP="002832E2">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Colene Hoose</w:t>
            </w:r>
          </w:p>
        </w:tc>
        <w:tc>
          <w:tcPr>
            <w:tcW w:w="4407" w:type="dxa"/>
          </w:tcPr>
          <w:p w:rsidR="00C07B12" w:rsidRPr="00982914"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Tutoring; Lesson Observations; Considerations for working with struggling readers/writers</w:t>
            </w:r>
          </w:p>
          <w:p w:rsidR="00C07B12"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Tutoring; Lesson Observations; Portfolio Assessment; </w:t>
            </w:r>
          </w:p>
          <w:p w:rsidR="00C07B12" w:rsidRPr="00982914" w:rsidRDefault="00C07B12" w:rsidP="0036041F">
            <w:pPr>
              <w:rPr>
                <w:rFonts w:ascii="Times New Roman" w:hAnsi="Times New Roman" w:cs="Times New Roman"/>
                <w:sz w:val="24"/>
                <w:szCs w:val="24"/>
              </w:rPr>
            </w:pPr>
          </w:p>
          <w:p w:rsidR="00C07B12" w:rsidRPr="00982914" w:rsidRDefault="00C07B12" w:rsidP="0036041F">
            <w:pPr>
              <w:rPr>
                <w:rFonts w:ascii="Times New Roman" w:hAnsi="Times New Roman" w:cs="Times New Roman"/>
                <w:sz w:val="24"/>
                <w:szCs w:val="24"/>
              </w:rPr>
            </w:pPr>
          </w:p>
        </w:tc>
        <w:tc>
          <w:tcPr>
            <w:tcW w:w="3853" w:type="dxa"/>
          </w:tcPr>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Al’s Story- author?; Henson &amp; Gilles; Lesley;</w:t>
            </w: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KL, Ch. 26-28</w:t>
            </w:r>
          </w:p>
          <w:p w:rsidR="00C07B12" w:rsidRDefault="00C07B12" w:rsidP="0036041F">
            <w:pPr>
              <w:rPr>
                <w:rFonts w:ascii="Times New Roman" w:hAnsi="Times New Roman" w:cs="Times New Roman"/>
                <w:b/>
                <w:i/>
                <w:sz w:val="24"/>
                <w:szCs w:val="24"/>
              </w:rPr>
            </w:pPr>
          </w:p>
          <w:p w:rsidR="00C07B12" w:rsidRPr="00982914" w:rsidRDefault="00C07B12" w:rsidP="0036041F">
            <w:pPr>
              <w:rPr>
                <w:rFonts w:ascii="Times New Roman" w:hAnsi="Times New Roman" w:cs="Times New Roman"/>
                <w:sz w:val="24"/>
                <w:szCs w:val="24"/>
              </w:rPr>
            </w:pPr>
            <w:r>
              <w:rPr>
                <w:rFonts w:ascii="Times New Roman" w:hAnsi="Times New Roman" w:cs="Times New Roman"/>
                <w:b/>
                <w:i/>
                <w:sz w:val="24"/>
                <w:szCs w:val="24"/>
              </w:rPr>
              <w:t xml:space="preserve">Turn in lesson reflections and plans </w:t>
            </w:r>
            <w:r>
              <w:rPr>
                <w:rFonts w:ascii="Times New Roman" w:hAnsi="Times New Roman" w:cs="Times New Roman"/>
                <w:b/>
                <w:i/>
                <w:sz w:val="24"/>
                <w:szCs w:val="24"/>
              </w:rPr>
              <w:lastRenderedPageBreak/>
              <w:t>if requested</w:t>
            </w:r>
          </w:p>
        </w:tc>
      </w:tr>
      <w:tr w:rsidR="00C07B12" w:rsidRPr="00D11D98" w:rsidTr="00C07B12">
        <w:trPr>
          <w:trHeight w:val="1043"/>
        </w:trPr>
        <w:tc>
          <w:tcPr>
            <w:tcW w:w="1316" w:type="dxa"/>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lastRenderedPageBreak/>
              <w:t>Week 13</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 W</w:t>
            </w:r>
          </w:p>
          <w:p w:rsidR="00C07B12"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Apr 5 &amp; 7</w:t>
            </w:r>
          </w:p>
          <w:p w:rsidR="00C07B12" w:rsidRPr="00D11D98" w:rsidRDefault="00C07B12" w:rsidP="002832E2">
            <w:pPr>
              <w:autoSpaceDE w:val="0"/>
              <w:autoSpaceDN w:val="0"/>
              <w:adjustRightInd w:val="0"/>
              <w:rPr>
                <w:rFonts w:ascii="Times New Roman" w:hAnsi="Times New Roman" w:cs="Times New Roman"/>
                <w:sz w:val="24"/>
                <w:szCs w:val="24"/>
              </w:rPr>
            </w:pPr>
          </w:p>
          <w:p w:rsidR="00C07B12" w:rsidRPr="00C07B12" w:rsidRDefault="009C4A80" w:rsidP="002832E2">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Colene Hoose</w:t>
            </w:r>
          </w:p>
        </w:tc>
        <w:tc>
          <w:tcPr>
            <w:tcW w:w="4407" w:type="dxa"/>
          </w:tcPr>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b/>
                <w:i/>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Tutoring; Lesson Observations; </w:t>
            </w:r>
            <w:r w:rsidR="00C07B12">
              <w:rPr>
                <w:rFonts w:ascii="Times New Roman" w:hAnsi="Times New Roman" w:cs="Times New Roman"/>
                <w:b/>
                <w:i/>
                <w:sz w:val="24"/>
                <w:szCs w:val="24"/>
              </w:rPr>
              <w:t>Assignment guidelines: Student/Teacher Report</w:t>
            </w:r>
          </w:p>
          <w:p w:rsidR="00C07B12" w:rsidRPr="00D403F4" w:rsidRDefault="00C07B12" w:rsidP="0036041F">
            <w:pPr>
              <w:rPr>
                <w:rFonts w:ascii="Times New Roman" w:hAnsi="Times New Roman" w:cs="Times New Roman"/>
                <w:b/>
                <w:i/>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Tutoring; Lesson Observations; Writing Case Studies, Observation lessons</w:t>
            </w:r>
          </w:p>
          <w:p w:rsidR="00C07B12" w:rsidRPr="00982914" w:rsidRDefault="00C07B12" w:rsidP="0036041F">
            <w:pPr>
              <w:rPr>
                <w:rFonts w:ascii="Times New Roman" w:hAnsi="Times New Roman" w:cs="Times New Roman"/>
                <w:sz w:val="24"/>
                <w:szCs w:val="24"/>
              </w:rPr>
            </w:pPr>
          </w:p>
        </w:tc>
        <w:tc>
          <w:tcPr>
            <w:tcW w:w="3853" w:type="dxa"/>
          </w:tcPr>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no readings</w:t>
            </w: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KL, ch. 28</w:t>
            </w:r>
          </w:p>
          <w:p w:rsidR="00C07B12" w:rsidRDefault="00C07B12" w:rsidP="0036041F">
            <w:pPr>
              <w:rPr>
                <w:rFonts w:ascii="Times New Roman" w:hAnsi="Times New Roman" w:cs="Times New Roman"/>
                <w:b/>
                <w:i/>
                <w:sz w:val="24"/>
                <w:szCs w:val="24"/>
              </w:rPr>
            </w:pPr>
          </w:p>
          <w:p w:rsidR="00C07B12" w:rsidRPr="00982914" w:rsidRDefault="00C07B12" w:rsidP="0036041F">
            <w:pPr>
              <w:rPr>
                <w:rFonts w:ascii="Times New Roman" w:hAnsi="Times New Roman" w:cs="Times New Roman"/>
                <w:sz w:val="24"/>
                <w:szCs w:val="24"/>
              </w:rPr>
            </w:pPr>
            <w:r>
              <w:rPr>
                <w:rFonts w:ascii="Times New Roman" w:hAnsi="Times New Roman" w:cs="Times New Roman"/>
                <w:b/>
                <w:i/>
                <w:sz w:val="24"/>
                <w:szCs w:val="24"/>
              </w:rPr>
              <w:t>Turn in lesson reflections and plans if requested</w:t>
            </w:r>
          </w:p>
        </w:tc>
      </w:tr>
      <w:tr w:rsidR="00C07B12" w:rsidRPr="00D11D98" w:rsidTr="00C07B12">
        <w:tc>
          <w:tcPr>
            <w:tcW w:w="1316" w:type="dxa"/>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Week 14</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 W</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Apr 12 &amp; 14</w:t>
            </w:r>
          </w:p>
          <w:p w:rsidR="00C07B12" w:rsidRDefault="00C07B12" w:rsidP="002832E2">
            <w:pPr>
              <w:autoSpaceDE w:val="0"/>
              <w:autoSpaceDN w:val="0"/>
              <w:adjustRightInd w:val="0"/>
              <w:rPr>
                <w:rFonts w:ascii="Times New Roman" w:hAnsi="Times New Roman" w:cs="Times New Roman"/>
                <w:sz w:val="24"/>
                <w:szCs w:val="24"/>
                <w:u w:val="single"/>
              </w:rPr>
            </w:pPr>
          </w:p>
          <w:p w:rsidR="00C07B12" w:rsidRPr="00C07B12" w:rsidRDefault="009C4A80" w:rsidP="002832E2">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Colene Hoose</w:t>
            </w:r>
          </w:p>
        </w:tc>
        <w:tc>
          <w:tcPr>
            <w:tcW w:w="4407" w:type="dxa"/>
          </w:tcPr>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Tutoring; Lesson Observations; “Opening Pandora’s grade box</w:t>
            </w:r>
          </w:p>
          <w:p w:rsidR="00C07B12"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Tutoring; Lesson Observations; Teaching GPS</w:t>
            </w:r>
          </w:p>
          <w:p w:rsidR="00C07B12" w:rsidRPr="00982914" w:rsidRDefault="00C07B12" w:rsidP="0036041F">
            <w:pPr>
              <w:rPr>
                <w:rFonts w:ascii="Times New Roman" w:hAnsi="Times New Roman" w:cs="Times New Roman"/>
                <w:sz w:val="24"/>
                <w:szCs w:val="24"/>
              </w:rPr>
            </w:pPr>
          </w:p>
        </w:tc>
        <w:tc>
          <w:tcPr>
            <w:tcW w:w="3853" w:type="dxa"/>
          </w:tcPr>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KL, chs. 29 &amp; 30</w:t>
            </w: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KL, ch. 31; Edwards et al.</w:t>
            </w:r>
          </w:p>
          <w:p w:rsidR="00C07B12" w:rsidRPr="00982914" w:rsidRDefault="00C07B12" w:rsidP="0036041F">
            <w:pPr>
              <w:rPr>
                <w:rFonts w:ascii="Times New Roman" w:hAnsi="Times New Roman" w:cs="Times New Roman"/>
                <w:sz w:val="24"/>
                <w:szCs w:val="24"/>
              </w:rPr>
            </w:pPr>
          </w:p>
          <w:p w:rsidR="00C07B12" w:rsidRPr="00982914" w:rsidRDefault="00C07B12" w:rsidP="0036041F">
            <w:pPr>
              <w:rPr>
                <w:rFonts w:ascii="Times New Roman" w:hAnsi="Times New Roman" w:cs="Times New Roman"/>
                <w:sz w:val="24"/>
                <w:szCs w:val="24"/>
              </w:rPr>
            </w:pPr>
            <w:r w:rsidRPr="00982914">
              <w:rPr>
                <w:rFonts w:ascii="Times New Roman" w:hAnsi="Times New Roman" w:cs="Times New Roman"/>
                <w:sz w:val="24"/>
                <w:szCs w:val="24"/>
              </w:rPr>
              <w:t xml:space="preserve"> </w:t>
            </w:r>
          </w:p>
          <w:p w:rsidR="00C07B12" w:rsidRPr="00982914" w:rsidRDefault="00C07B12" w:rsidP="0036041F">
            <w:pPr>
              <w:rPr>
                <w:rFonts w:ascii="Times New Roman" w:hAnsi="Times New Roman" w:cs="Times New Roman"/>
                <w:sz w:val="24"/>
                <w:szCs w:val="24"/>
              </w:rPr>
            </w:pPr>
            <w:r>
              <w:rPr>
                <w:rFonts w:ascii="Times New Roman" w:hAnsi="Times New Roman" w:cs="Times New Roman"/>
                <w:b/>
                <w:i/>
                <w:sz w:val="24"/>
                <w:szCs w:val="24"/>
              </w:rPr>
              <w:t>Turn in lesson reflections and plans if requested</w:t>
            </w:r>
          </w:p>
        </w:tc>
      </w:tr>
      <w:tr w:rsidR="00C07B12" w:rsidRPr="00D11D98" w:rsidTr="00C07B12">
        <w:tc>
          <w:tcPr>
            <w:tcW w:w="1316" w:type="dxa"/>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Week 15</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 W</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Apr 19 &amp; 21</w:t>
            </w:r>
          </w:p>
          <w:p w:rsidR="00C07B12" w:rsidRDefault="00C07B12" w:rsidP="002832E2">
            <w:pPr>
              <w:autoSpaceDE w:val="0"/>
              <w:autoSpaceDN w:val="0"/>
              <w:adjustRightInd w:val="0"/>
              <w:rPr>
                <w:rFonts w:ascii="Times New Roman" w:hAnsi="Times New Roman" w:cs="Times New Roman"/>
                <w:sz w:val="24"/>
                <w:szCs w:val="24"/>
                <w:u w:val="single"/>
              </w:rPr>
            </w:pPr>
          </w:p>
          <w:p w:rsidR="00C07B12" w:rsidRPr="00C07B12" w:rsidRDefault="009C4A80" w:rsidP="002832E2">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Colene Hoose</w:t>
            </w:r>
          </w:p>
        </w:tc>
        <w:tc>
          <w:tcPr>
            <w:tcW w:w="4407" w:type="dxa"/>
          </w:tcPr>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Tutoring; follow-up assessments(if needed/appropriate); Lesson Observations; literacy instruction in small group settings</w:t>
            </w:r>
          </w:p>
          <w:p w:rsidR="00C07B12"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Tutoring; Lesson Observations-if needed; Using literature and other texts in literacy instruction</w:t>
            </w:r>
          </w:p>
        </w:tc>
        <w:tc>
          <w:tcPr>
            <w:tcW w:w="3853" w:type="dxa"/>
          </w:tcPr>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Avalos, et al. </w:t>
            </w: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Bring in your favorite piece of children’s literature.</w:t>
            </w:r>
          </w:p>
          <w:p w:rsidR="00C07B12" w:rsidRPr="00982914" w:rsidRDefault="00C07B12" w:rsidP="0036041F">
            <w:pPr>
              <w:rPr>
                <w:rFonts w:ascii="Times New Roman" w:hAnsi="Times New Roman" w:cs="Times New Roman"/>
                <w:sz w:val="24"/>
                <w:szCs w:val="24"/>
              </w:rPr>
            </w:pPr>
          </w:p>
        </w:tc>
      </w:tr>
      <w:tr w:rsidR="00C07B12" w:rsidRPr="00D11D98" w:rsidTr="00C07B12">
        <w:tc>
          <w:tcPr>
            <w:tcW w:w="1316" w:type="dxa"/>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Week 16</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M, W</w:t>
            </w:r>
          </w:p>
          <w:p w:rsidR="00C07B12" w:rsidRPr="00D11D98" w:rsidRDefault="00C07B12" w:rsidP="002832E2">
            <w:pPr>
              <w:autoSpaceDE w:val="0"/>
              <w:autoSpaceDN w:val="0"/>
              <w:adjustRightInd w:val="0"/>
              <w:rPr>
                <w:rFonts w:ascii="Times New Roman" w:hAnsi="Times New Roman" w:cs="Times New Roman"/>
                <w:sz w:val="24"/>
                <w:szCs w:val="24"/>
              </w:rPr>
            </w:pPr>
            <w:r w:rsidRPr="00D11D98">
              <w:rPr>
                <w:rFonts w:ascii="Times New Roman" w:hAnsi="Times New Roman" w:cs="Times New Roman"/>
                <w:sz w:val="24"/>
                <w:szCs w:val="24"/>
              </w:rPr>
              <w:t>Apr 26 &amp; 28</w:t>
            </w:r>
          </w:p>
          <w:p w:rsidR="00C07B12" w:rsidRDefault="00C07B12" w:rsidP="002832E2">
            <w:pPr>
              <w:autoSpaceDE w:val="0"/>
              <w:autoSpaceDN w:val="0"/>
              <w:adjustRightInd w:val="0"/>
              <w:rPr>
                <w:rFonts w:ascii="Times New Roman" w:hAnsi="Times New Roman" w:cs="Times New Roman"/>
                <w:sz w:val="24"/>
                <w:szCs w:val="24"/>
                <w:u w:val="single"/>
              </w:rPr>
            </w:pPr>
          </w:p>
          <w:p w:rsidR="00C07B12" w:rsidRPr="00C07B12" w:rsidRDefault="009C4A80" w:rsidP="002832E2">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Colene Hoose</w:t>
            </w:r>
          </w:p>
        </w:tc>
        <w:tc>
          <w:tcPr>
            <w:tcW w:w="4407" w:type="dxa"/>
          </w:tcPr>
          <w:p w:rsidR="00C07B12" w:rsidRPr="00982914"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Tutoring; follow-up assessments(if needed/appropriate);</w:t>
            </w:r>
          </w:p>
          <w:p w:rsidR="00C07B12" w:rsidRDefault="00C07B12" w:rsidP="0036041F">
            <w:pPr>
              <w:rPr>
                <w:rFonts w:ascii="Times New Roman" w:hAnsi="Times New Roman" w:cs="Times New Roman"/>
                <w:sz w:val="24"/>
                <w:szCs w:val="24"/>
              </w:rPr>
            </w:pPr>
          </w:p>
          <w:p w:rsidR="00C07B12" w:rsidRPr="00982914" w:rsidRDefault="00BA66E6" w:rsidP="0036041F">
            <w:pPr>
              <w:rPr>
                <w:rFonts w:ascii="Times New Roman" w:hAnsi="Times New Roman" w:cs="Times New Roman"/>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Tutoring; last meeting with student</w:t>
            </w:r>
          </w:p>
          <w:p w:rsidR="00C07B12" w:rsidRPr="00982914" w:rsidRDefault="00C07B12" w:rsidP="0036041F">
            <w:pPr>
              <w:rPr>
                <w:rFonts w:ascii="Times New Roman" w:hAnsi="Times New Roman" w:cs="Times New Roman"/>
                <w:sz w:val="24"/>
                <w:szCs w:val="24"/>
              </w:rPr>
            </w:pPr>
          </w:p>
          <w:p w:rsidR="00C07B12" w:rsidRPr="00982914" w:rsidRDefault="00C07B12" w:rsidP="0036041F">
            <w:pPr>
              <w:rPr>
                <w:rFonts w:ascii="Times New Roman" w:hAnsi="Times New Roman" w:cs="Times New Roman"/>
                <w:sz w:val="24"/>
                <w:szCs w:val="24"/>
              </w:rPr>
            </w:pPr>
          </w:p>
        </w:tc>
        <w:tc>
          <w:tcPr>
            <w:tcW w:w="3853" w:type="dxa"/>
          </w:tcPr>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sz w:val="24"/>
                <w:szCs w:val="24"/>
              </w:rPr>
            </w:pPr>
            <w:r>
              <w:rPr>
                <w:rFonts w:ascii="Times New Roman" w:hAnsi="Times New Roman" w:cs="Times New Roman"/>
                <w:sz w:val="24"/>
                <w:szCs w:val="24"/>
              </w:rPr>
              <w:t>M:</w:t>
            </w:r>
            <w:r w:rsidR="00C07B12">
              <w:rPr>
                <w:rFonts w:ascii="Times New Roman" w:hAnsi="Times New Roman" w:cs="Times New Roman"/>
                <w:sz w:val="24"/>
                <w:szCs w:val="24"/>
              </w:rPr>
              <w:t xml:space="preserve"> No readings, work on report</w:t>
            </w:r>
          </w:p>
          <w:p w:rsidR="00C07B12" w:rsidRDefault="00C07B12" w:rsidP="0036041F">
            <w:pPr>
              <w:rPr>
                <w:rFonts w:ascii="Times New Roman" w:hAnsi="Times New Roman" w:cs="Times New Roman"/>
                <w:sz w:val="24"/>
                <w:szCs w:val="24"/>
              </w:rPr>
            </w:pPr>
          </w:p>
          <w:p w:rsidR="00C07B12" w:rsidRDefault="00C07B12" w:rsidP="0036041F">
            <w:pPr>
              <w:rPr>
                <w:rFonts w:ascii="Times New Roman" w:hAnsi="Times New Roman" w:cs="Times New Roman"/>
                <w:sz w:val="24"/>
                <w:szCs w:val="24"/>
              </w:rPr>
            </w:pPr>
          </w:p>
          <w:p w:rsidR="00C07B12" w:rsidRDefault="00BA66E6" w:rsidP="0036041F">
            <w:pPr>
              <w:rPr>
                <w:rFonts w:ascii="Times New Roman" w:hAnsi="Times New Roman" w:cs="Times New Roman"/>
                <w:b/>
                <w:i/>
                <w:sz w:val="24"/>
                <w:szCs w:val="24"/>
              </w:rPr>
            </w:pPr>
            <w:r>
              <w:rPr>
                <w:rFonts w:ascii="Times New Roman" w:hAnsi="Times New Roman" w:cs="Times New Roman"/>
                <w:sz w:val="24"/>
                <w:szCs w:val="24"/>
              </w:rPr>
              <w:t>W:</w:t>
            </w:r>
            <w:r w:rsidR="00C07B12">
              <w:rPr>
                <w:rFonts w:ascii="Times New Roman" w:hAnsi="Times New Roman" w:cs="Times New Roman"/>
                <w:sz w:val="24"/>
                <w:szCs w:val="24"/>
              </w:rPr>
              <w:t xml:space="preserve"> </w:t>
            </w:r>
            <w:r w:rsidR="00C07B12">
              <w:rPr>
                <w:rFonts w:ascii="Times New Roman" w:hAnsi="Times New Roman" w:cs="Times New Roman"/>
                <w:b/>
                <w:i/>
                <w:sz w:val="24"/>
                <w:szCs w:val="24"/>
              </w:rPr>
              <w:t>Student/Teacher Report due with course self-assessment</w:t>
            </w:r>
          </w:p>
          <w:p w:rsidR="00C07B12" w:rsidRPr="00982914" w:rsidRDefault="00C07B12" w:rsidP="0036041F">
            <w:pPr>
              <w:rPr>
                <w:rFonts w:ascii="Times New Roman" w:hAnsi="Times New Roman" w:cs="Times New Roman"/>
                <w:sz w:val="24"/>
                <w:szCs w:val="24"/>
              </w:rPr>
            </w:pPr>
          </w:p>
        </w:tc>
      </w:tr>
      <w:tr w:rsidR="00C07B12" w:rsidRPr="00D11D98" w:rsidTr="00C07B12">
        <w:tc>
          <w:tcPr>
            <w:tcW w:w="1316" w:type="dxa"/>
          </w:tcPr>
          <w:p w:rsidR="00C07B12" w:rsidRPr="00D11D98" w:rsidRDefault="00C07B12" w:rsidP="002832E2">
            <w:pPr>
              <w:autoSpaceDE w:val="0"/>
              <w:autoSpaceDN w:val="0"/>
              <w:adjustRightInd w:val="0"/>
              <w:rPr>
                <w:rFonts w:ascii="Times New Roman" w:hAnsi="Times New Roman" w:cs="Times New Roman"/>
                <w:sz w:val="24"/>
                <w:szCs w:val="24"/>
                <w:u w:val="single"/>
              </w:rPr>
            </w:pPr>
            <w:r w:rsidRPr="00D11D98">
              <w:rPr>
                <w:rFonts w:ascii="Times New Roman" w:hAnsi="Times New Roman" w:cs="Times New Roman"/>
                <w:sz w:val="24"/>
                <w:szCs w:val="24"/>
                <w:u w:val="single"/>
              </w:rPr>
              <w:t>Finals Week</w:t>
            </w:r>
          </w:p>
          <w:p w:rsidR="0027474C" w:rsidRDefault="0027474C" w:rsidP="002832E2">
            <w:pPr>
              <w:autoSpaceDE w:val="0"/>
              <w:autoSpaceDN w:val="0"/>
              <w:adjustRightInd w:val="0"/>
              <w:rPr>
                <w:rFonts w:ascii="Times New Roman" w:hAnsi="Times New Roman" w:cs="Times New Roman"/>
                <w:sz w:val="24"/>
                <w:szCs w:val="24"/>
                <w:u w:val="single"/>
              </w:rPr>
            </w:pPr>
          </w:p>
          <w:p w:rsidR="0027474C" w:rsidRPr="0027474C" w:rsidRDefault="0027474C" w:rsidP="002832E2">
            <w:pPr>
              <w:autoSpaceDE w:val="0"/>
              <w:autoSpaceDN w:val="0"/>
              <w:adjustRightInd w:val="0"/>
              <w:rPr>
                <w:rFonts w:ascii="Times New Roman" w:hAnsi="Times New Roman" w:cs="Times New Roman"/>
                <w:sz w:val="24"/>
                <w:szCs w:val="24"/>
              </w:rPr>
            </w:pPr>
            <w:r w:rsidRPr="0027474C">
              <w:rPr>
                <w:rFonts w:ascii="Times New Roman" w:hAnsi="Times New Roman" w:cs="Times New Roman"/>
                <w:sz w:val="24"/>
                <w:szCs w:val="24"/>
              </w:rPr>
              <w:t>TBA</w:t>
            </w:r>
          </w:p>
        </w:tc>
        <w:tc>
          <w:tcPr>
            <w:tcW w:w="4407" w:type="dxa"/>
          </w:tcPr>
          <w:p w:rsidR="00C07B12" w:rsidRPr="00982914" w:rsidRDefault="00C07B12" w:rsidP="0036041F">
            <w:pPr>
              <w:rPr>
                <w:rFonts w:ascii="Times New Roman" w:hAnsi="Times New Roman" w:cs="Times New Roman"/>
                <w:sz w:val="24"/>
                <w:szCs w:val="24"/>
              </w:rPr>
            </w:pPr>
            <w:r>
              <w:rPr>
                <w:rFonts w:ascii="Times New Roman" w:hAnsi="Times New Roman" w:cs="Times New Roman"/>
                <w:sz w:val="24"/>
                <w:szCs w:val="24"/>
              </w:rPr>
              <w:t>Wrapping it all up; Individual conferences</w:t>
            </w:r>
          </w:p>
        </w:tc>
        <w:tc>
          <w:tcPr>
            <w:tcW w:w="3853" w:type="dxa"/>
          </w:tcPr>
          <w:p w:rsidR="00C07B12" w:rsidRPr="00982914" w:rsidRDefault="00C07B12" w:rsidP="0036041F">
            <w:pPr>
              <w:rPr>
                <w:rFonts w:ascii="Times New Roman" w:hAnsi="Times New Roman" w:cs="Times New Roman"/>
                <w:sz w:val="24"/>
                <w:szCs w:val="24"/>
              </w:rPr>
            </w:pPr>
          </w:p>
        </w:tc>
      </w:tr>
    </w:tbl>
    <w:p w:rsidR="002832E2" w:rsidRPr="002832E2" w:rsidRDefault="002832E2" w:rsidP="002832E2">
      <w:pPr>
        <w:autoSpaceDE w:val="0"/>
        <w:autoSpaceDN w:val="0"/>
        <w:adjustRightInd w:val="0"/>
        <w:rPr>
          <w:rFonts w:ascii="Times New Roman" w:hAnsi="Times New Roman" w:cs="Times New Roman"/>
          <w:b/>
          <w:sz w:val="24"/>
          <w:szCs w:val="24"/>
          <w:u w:val="single"/>
        </w:rPr>
      </w:pPr>
    </w:p>
    <w:p w:rsidR="00FE64B8" w:rsidRPr="00E3046B" w:rsidRDefault="00FE64B8" w:rsidP="00E3046B">
      <w:pPr>
        <w:rPr>
          <w:rFonts w:ascii="Times New Roman" w:hAnsi="Times New Roman" w:cs="Times New Roman"/>
          <w:sz w:val="24"/>
          <w:szCs w:val="24"/>
        </w:rPr>
      </w:pPr>
    </w:p>
    <w:sectPr w:rsidR="00FE64B8" w:rsidRPr="00E3046B" w:rsidSect="00FE64B8">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961" w:rsidRDefault="001D0961" w:rsidP="001429F8">
      <w:r>
        <w:separator/>
      </w:r>
    </w:p>
  </w:endnote>
  <w:endnote w:type="continuationSeparator" w:id="0">
    <w:p w:rsidR="001D0961" w:rsidRDefault="001D0961" w:rsidP="001429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F8" w:rsidRPr="001429F8" w:rsidRDefault="001429F8">
    <w:pPr>
      <w:pStyle w:val="Footer"/>
      <w:rPr>
        <w:rFonts w:ascii="Times New Roman" w:hAnsi="Times New Roman" w:cs="Times New Roman"/>
        <w:sz w:val="18"/>
        <w:szCs w:val="18"/>
      </w:rPr>
    </w:pPr>
    <w:r w:rsidRPr="001429F8">
      <w:rPr>
        <w:rFonts w:ascii="Times New Roman" w:hAnsi="Times New Roman" w:cs="Times New Roman"/>
        <w:sz w:val="18"/>
        <w:szCs w:val="18"/>
      </w:rPr>
      <w:t>Dean, C&amp;I 209</w:t>
    </w:r>
    <w:r>
      <w:rPr>
        <w:rFonts w:ascii="Times New Roman" w:hAnsi="Times New Roman" w:cs="Times New Roman"/>
        <w:sz w:val="18"/>
        <w:szCs w:val="18"/>
      </w:rPr>
      <w:tab/>
    </w:r>
    <w:r>
      <w:rPr>
        <w:rFonts w:ascii="Times New Roman" w:hAnsi="Times New Roman" w:cs="Times New Roman"/>
        <w:sz w:val="18"/>
        <w:szCs w:val="18"/>
      </w:rPr>
      <w:tab/>
      <w:t xml:space="preserve">Updated </w:t>
    </w:r>
    <w:r w:rsidR="00A84C53">
      <w:rPr>
        <w:rFonts w:ascii="Times New Roman" w:hAnsi="Times New Roman" w:cs="Times New Roman"/>
        <w:sz w:val="18"/>
        <w:szCs w:val="18"/>
      </w:rPr>
      <w:fldChar w:fldCharType="begin"/>
    </w:r>
    <w:r>
      <w:rPr>
        <w:rFonts w:ascii="Times New Roman" w:hAnsi="Times New Roman" w:cs="Times New Roman"/>
        <w:sz w:val="18"/>
        <w:szCs w:val="18"/>
      </w:rPr>
      <w:instrText xml:space="preserve"> DATE \@ "M/d/yyyy" </w:instrText>
    </w:r>
    <w:r w:rsidR="00A84C53">
      <w:rPr>
        <w:rFonts w:ascii="Times New Roman" w:hAnsi="Times New Roman" w:cs="Times New Roman"/>
        <w:sz w:val="18"/>
        <w:szCs w:val="18"/>
      </w:rPr>
      <w:fldChar w:fldCharType="separate"/>
    </w:r>
    <w:r w:rsidR="00BA66E6">
      <w:rPr>
        <w:rFonts w:ascii="Times New Roman" w:hAnsi="Times New Roman" w:cs="Times New Roman"/>
        <w:noProof/>
        <w:sz w:val="18"/>
        <w:szCs w:val="18"/>
      </w:rPr>
      <w:t>1/9/2010</w:t>
    </w:r>
    <w:r w:rsidR="00A84C53">
      <w:rPr>
        <w:rFonts w:ascii="Times New Roman" w:hAnsi="Times New Roman" w:cs="Times New Roman"/>
        <w:sz w:val="18"/>
        <w:szCs w:val="18"/>
      </w:rPr>
      <w:fldChar w:fldCharType="end"/>
    </w:r>
    <w:r>
      <w:rPr>
        <w:rFonts w:ascii="Times New Roman" w:hAnsi="Times New Roman" w:cs="Times New Roman"/>
        <w:sz w:val="18"/>
        <w:szCs w:val="18"/>
      </w:rPr>
      <w:t xml:space="preserve">---pg. </w:t>
    </w:r>
    <w:r w:rsidR="00A84C53" w:rsidRPr="001429F8">
      <w:rPr>
        <w:rFonts w:ascii="Times New Roman" w:hAnsi="Times New Roman" w:cs="Times New Roman"/>
        <w:sz w:val="18"/>
        <w:szCs w:val="18"/>
      </w:rPr>
      <w:fldChar w:fldCharType="begin"/>
    </w:r>
    <w:r w:rsidRPr="001429F8">
      <w:rPr>
        <w:rFonts w:ascii="Times New Roman" w:hAnsi="Times New Roman" w:cs="Times New Roman"/>
        <w:sz w:val="18"/>
        <w:szCs w:val="18"/>
      </w:rPr>
      <w:instrText xml:space="preserve"> PAGE   \* MERGEFORMAT </w:instrText>
    </w:r>
    <w:r w:rsidR="00A84C53" w:rsidRPr="001429F8">
      <w:rPr>
        <w:rFonts w:ascii="Times New Roman" w:hAnsi="Times New Roman" w:cs="Times New Roman"/>
        <w:sz w:val="18"/>
        <w:szCs w:val="18"/>
      </w:rPr>
      <w:fldChar w:fldCharType="separate"/>
    </w:r>
    <w:r w:rsidR="0027474C">
      <w:rPr>
        <w:rFonts w:ascii="Times New Roman" w:hAnsi="Times New Roman" w:cs="Times New Roman"/>
        <w:noProof/>
        <w:sz w:val="18"/>
        <w:szCs w:val="18"/>
      </w:rPr>
      <w:t>11</w:t>
    </w:r>
    <w:r w:rsidR="00A84C53" w:rsidRPr="001429F8">
      <w:rPr>
        <w:rFonts w:ascii="Times New Roman" w:hAnsi="Times New Roman" w:cs="Times New Roman"/>
        <w:sz w:val="18"/>
        <w:szCs w:val="18"/>
      </w:rPr>
      <w:fldChar w:fldCharType="end"/>
    </w:r>
    <w:r>
      <w:rPr>
        <w:rFonts w:ascii="Times New Roman" w:hAnsi="Times New Roman" w:cs="Times New Roman"/>
        <w:sz w:val="18"/>
        <w:szCs w:val="18"/>
      </w:rPr>
      <w:t xml:space="preserve"> </w:t>
    </w:r>
  </w:p>
  <w:p w:rsidR="001429F8" w:rsidRDefault="001429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961" w:rsidRDefault="001D0961" w:rsidP="001429F8">
      <w:r>
        <w:separator/>
      </w:r>
    </w:p>
  </w:footnote>
  <w:footnote w:type="continuationSeparator" w:id="0">
    <w:p w:rsidR="001D0961" w:rsidRDefault="001D0961" w:rsidP="001429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A7CB8"/>
    <w:multiLevelType w:val="multilevel"/>
    <w:tmpl w:val="E36E6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765099"/>
    <w:multiLevelType w:val="hybridMultilevel"/>
    <w:tmpl w:val="7A2C6392"/>
    <w:lvl w:ilvl="0" w:tplc="88DE0C6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27E24579"/>
    <w:multiLevelType w:val="hybridMultilevel"/>
    <w:tmpl w:val="01045AA4"/>
    <w:lvl w:ilvl="0" w:tplc="531CEDF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83639D"/>
    <w:multiLevelType w:val="multilevel"/>
    <w:tmpl w:val="6EBEE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B1763B"/>
    <w:multiLevelType w:val="hybridMultilevel"/>
    <w:tmpl w:val="0A22FB52"/>
    <w:lvl w:ilvl="0" w:tplc="433A619E">
      <w:start w:val="1"/>
      <w:numFmt w:val="bullet"/>
      <w:lvlText w:val=""/>
      <w:lvlJc w:val="left"/>
      <w:pPr>
        <w:tabs>
          <w:tab w:val="num" w:pos="270"/>
        </w:tabs>
        <w:ind w:left="270" w:hanging="27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3DBA4800"/>
    <w:multiLevelType w:val="hybridMultilevel"/>
    <w:tmpl w:val="C5F4A314"/>
    <w:lvl w:ilvl="0" w:tplc="9AE839A4">
      <w:start w:val="1"/>
      <w:numFmt w:val="bullet"/>
      <w:lvlText w:val=""/>
      <w:lvlJc w:val="left"/>
      <w:pPr>
        <w:tabs>
          <w:tab w:val="num" w:pos="270"/>
        </w:tabs>
        <w:ind w:left="270" w:hanging="27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3F5E3814"/>
    <w:multiLevelType w:val="hybridMultilevel"/>
    <w:tmpl w:val="61A205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44F068F5"/>
    <w:multiLevelType w:val="hybridMultilevel"/>
    <w:tmpl w:val="37A8A7C0"/>
    <w:lvl w:ilvl="0" w:tplc="531CEDF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7F01627"/>
    <w:multiLevelType w:val="hybridMultilevel"/>
    <w:tmpl w:val="FB08FC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4B442CD4"/>
    <w:multiLevelType w:val="hybridMultilevel"/>
    <w:tmpl w:val="E0BE7F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C621EB3"/>
    <w:multiLevelType w:val="hybridMultilevel"/>
    <w:tmpl w:val="BE44BC2C"/>
    <w:lvl w:ilvl="0" w:tplc="433A619E">
      <w:start w:val="1"/>
      <w:numFmt w:val="bullet"/>
      <w:lvlText w:val=""/>
      <w:lvlJc w:val="left"/>
      <w:pPr>
        <w:tabs>
          <w:tab w:val="num" w:pos="270"/>
        </w:tabs>
        <w:ind w:left="270" w:hanging="27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DC008C5"/>
    <w:multiLevelType w:val="hybridMultilevel"/>
    <w:tmpl w:val="23221624"/>
    <w:lvl w:ilvl="0" w:tplc="CBEA9FE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595A2352"/>
    <w:multiLevelType w:val="hybridMultilevel"/>
    <w:tmpl w:val="6E4AACC0"/>
    <w:lvl w:ilvl="0" w:tplc="88DE0C6A">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5E2387"/>
    <w:multiLevelType w:val="hybridMultilevel"/>
    <w:tmpl w:val="A4C210B4"/>
    <w:lvl w:ilvl="0" w:tplc="04090001">
      <w:start w:val="1"/>
      <w:numFmt w:val="bullet"/>
      <w:lvlText w:val=""/>
      <w:lvlJc w:val="left"/>
      <w:pPr>
        <w:tabs>
          <w:tab w:val="num" w:pos="360"/>
        </w:tabs>
        <w:ind w:left="360" w:hanging="360"/>
      </w:pPr>
      <w:rPr>
        <w:rFonts w:ascii="Symbol" w:hAnsi="Symbol" w:hint="default"/>
      </w:rPr>
    </w:lvl>
    <w:lvl w:ilvl="1" w:tplc="000F0409">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67AD2066"/>
    <w:multiLevelType w:val="hybridMultilevel"/>
    <w:tmpl w:val="5F9A1A0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EAC0FB9"/>
    <w:multiLevelType w:val="hybridMultilevel"/>
    <w:tmpl w:val="0D48092C"/>
    <w:lvl w:ilvl="0" w:tplc="723259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B7060F"/>
    <w:multiLevelType w:val="hybridMultilevel"/>
    <w:tmpl w:val="C6B0FE46"/>
    <w:lvl w:ilvl="0" w:tplc="433A619E">
      <w:start w:val="1"/>
      <w:numFmt w:val="bullet"/>
      <w:lvlText w:val=""/>
      <w:lvlJc w:val="left"/>
      <w:pPr>
        <w:tabs>
          <w:tab w:val="num" w:pos="270"/>
        </w:tabs>
        <w:ind w:left="270" w:hanging="27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7BAC4494"/>
    <w:multiLevelType w:val="hybridMultilevel"/>
    <w:tmpl w:val="3D00B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12"/>
  </w:num>
  <w:num w:numId="5">
    <w:abstractNumId w:val="7"/>
  </w:num>
  <w:num w:numId="6">
    <w:abstractNumId w:val="2"/>
  </w:num>
  <w:num w:numId="7">
    <w:abstractNumId w:val="17"/>
  </w:num>
  <w:num w:numId="8">
    <w:abstractNumId w:val="15"/>
  </w:num>
  <w:num w:numId="9">
    <w:abstractNumId w:val="6"/>
  </w:num>
  <w:num w:numId="10">
    <w:abstractNumId w:val="13"/>
  </w:num>
  <w:num w:numId="11">
    <w:abstractNumId w:val="8"/>
  </w:num>
  <w:num w:numId="12">
    <w:abstractNumId w:val="14"/>
  </w:num>
  <w:num w:numId="13">
    <w:abstractNumId w:val="9"/>
  </w:num>
  <w:num w:numId="14">
    <w:abstractNumId w:val="11"/>
  </w:num>
  <w:num w:numId="15">
    <w:abstractNumId w:val="5"/>
  </w:num>
  <w:num w:numId="16">
    <w:abstractNumId w:val="16"/>
  </w:num>
  <w:num w:numId="17">
    <w:abstractNumId w:val="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3046B"/>
    <w:rsid w:val="000236A6"/>
    <w:rsid w:val="000436A4"/>
    <w:rsid w:val="000937D5"/>
    <w:rsid w:val="000A102D"/>
    <w:rsid w:val="000C063B"/>
    <w:rsid w:val="00117E02"/>
    <w:rsid w:val="001429F8"/>
    <w:rsid w:val="0017057C"/>
    <w:rsid w:val="00197B27"/>
    <w:rsid w:val="001A5EAF"/>
    <w:rsid w:val="001D0961"/>
    <w:rsid w:val="002077B8"/>
    <w:rsid w:val="0027474C"/>
    <w:rsid w:val="002832E2"/>
    <w:rsid w:val="0028531A"/>
    <w:rsid w:val="002C1EB2"/>
    <w:rsid w:val="00334839"/>
    <w:rsid w:val="003D522E"/>
    <w:rsid w:val="003D5F8C"/>
    <w:rsid w:val="003F52AC"/>
    <w:rsid w:val="00414325"/>
    <w:rsid w:val="00416E32"/>
    <w:rsid w:val="004E723C"/>
    <w:rsid w:val="00586773"/>
    <w:rsid w:val="00593C9E"/>
    <w:rsid w:val="005B2867"/>
    <w:rsid w:val="00784845"/>
    <w:rsid w:val="007B1E62"/>
    <w:rsid w:val="007B2C85"/>
    <w:rsid w:val="0082750E"/>
    <w:rsid w:val="00852C41"/>
    <w:rsid w:val="009A20F0"/>
    <w:rsid w:val="009C4A80"/>
    <w:rsid w:val="009D01B2"/>
    <w:rsid w:val="00A50141"/>
    <w:rsid w:val="00A548D8"/>
    <w:rsid w:val="00A70661"/>
    <w:rsid w:val="00A71FD8"/>
    <w:rsid w:val="00A81B8F"/>
    <w:rsid w:val="00A842E4"/>
    <w:rsid w:val="00A84C53"/>
    <w:rsid w:val="00AD68AA"/>
    <w:rsid w:val="00AF7314"/>
    <w:rsid w:val="00B62524"/>
    <w:rsid w:val="00B7618D"/>
    <w:rsid w:val="00B76281"/>
    <w:rsid w:val="00BA66E6"/>
    <w:rsid w:val="00BF371C"/>
    <w:rsid w:val="00BF75A8"/>
    <w:rsid w:val="00C07B12"/>
    <w:rsid w:val="00C340A6"/>
    <w:rsid w:val="00C95F72"/>
    <w:rsid w:val="00D11D98"/>
    <w:rsid w:val="00D42285"/>
    <w:rsid w:val="00D613E8"/>
    <w:rsid w:val="00D852FE"/>
    <w:rsid w:val="00DA3847"/>
    <w:rsid w:val="00DD0B34"/>
    <w:rsid w:val="00DF716D"/>
    <w:rsid w:val="00E1693E"/>
    <w:rsid w:val="00E3046B"/>
    <w:rsid w:val="00EF7AD5"/>
    <w:rsid w:val="00F37428"/>
    <w:rsid w:val="00F5760E"/>
    <w:rsid w:val="00F60D83"/>
    <w:rsid w:val="00FE64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16D"/>
  </w:style>
  <w:style w:type="paragraph" w:styleId="Heading1">
    <w:name w:val="heading 1"/>
    <w:basedOn w:val="Normal"/>
    <w:link w:val="Heading1Char"/>
    <w:uiPriority w:val="9"/>
    <w:qFormat/>
    <w:rsid w:val="00E3046B"/>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E3046B"/>
    <w:pPr>
      <w:spacing w:before="100" w:beforeAutospacing="1" w:after="100" w:afterAutospacing="1"/>
      <w:outlineLvl w:val="3"/>
    </w:pPr>
    <w:rPr>
      <w:rFonts w:ascii="Times New Roman" w:eastAsia="Times New Roman" w:hAnsi="Times New Roman" w:cs="Times New Roman"/>
      <w:b/>
      <w:bCs/>
      <w:sz w:val="24"/>
      <w:szCs w:val="24"/>
    </w:rPr>
  </w:style>
  <w:style w:type="paragraph" w:styleId="Heading8">
    <w:name w:val="heading 8"/>
    <w:basedOn w:val="Normal"/>
    <w:link w:val="Heading8Char"/>
    <w:uiPriority w:val="9"/>
    <w:qFormat/>
    <w:rsid w:val="00E3046B"/>
    <w:pPr>
      <w:spacing w:before="100" w:beforeAutospacing="1" w:after="100" w:afterAutospacing="1"/>
      <w:outlineLvl w:val="7"/>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046B"/>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E3046B"/>
    <w:rPr>
      <w:rFonts w:ascii="Times New Roman" w:eastAsia="Times New Roman" w:hAnsi="Times New Roman" w:cs="Times New Roman"/>
      <w:b/>
      <w:bCs/>
      <w:sz w:val="24"/>
      <w:szCs w:val="24"/>
    </w:rPr>
  </w:style>
  <w:style w:type="character" w:customStyle="1" w:styleId="Heading8Char">
    <w:name w:val="Heading 8 Char"/>
    <w:basedOn w:val="DefaultParagraphFont"/>
    <w:link w:val="Heading8"/>
    <w:uiPriority w:val="9"/>
    <w:rsid w:val="00E3046B"/>
    <w:rPr>
      <w:rFonts w:ascii="Times New Roman" w:eastAsia="Times New Roman" w:hAnsi="Times New Roman" w:cs="Times New Roman"/>
      <w:sz w:val="24"/>
      <w:szCs w:val="24"/>
    </w:rPr>
  </w:style>
  <w:style w:type="paragraph" w:styleId="Subtitle">
    <w:name w:val="Subtitle"/>
    <w:basedOn w:val="Normal"/>
    <w:link w:val="SubtitleChar"/>
    <w:uiPriority w:val="11"/>
    <w:qFormat/>
    <w:rsid w:val="00E3046B"/>
    <w:pPr>
      <w:spacing w:before="100" w:beforeAutospacing="1" w:after="100" w:afterAutospacing="1"/>
    </w:pPr>
    <w:rPr>
      <w:rFonts w:ascii="Times New Roman" w:eastAsia="Times New Roman" w:hAnsi="Times New Roman" w:cs="Times New Roman"/>
      <w:sz w:val="24"/>
      <w:szCs w:val="24"/>
    </w:rPr>
  </w:style>
  <w:style w:type="character" w:customStyle="1" w:styleId="SubtitleChar">
    <w:name w:val="Subtitle Char"/>
    <w:basedOn w:val="DefaultParagraphFont"/>
    <w:link w:val="Subtitle"/>
    <w:uiPriority w:val="11"/>
    <w:rsid w:val="00E3046B"/>
    <w:rPr>
      <w:rFonts w:ascii="Times New Roman" w:eastAsia="Times New Roman" w:hAnsi="Times New Roman" w:cs="Times New Roman"/>
      <w:sz w:val="24"/>
      <w:szCs w:val="24"/>
    </w:rPr>
  </w:style>
  <w:style w:type="paragraph" w:styleId="NormalWeb">
    <w:name w:val="Normal (Web)"/>
    <w:basedOn w:val="Normal"/>
    <w:uiPriority w:val="99"/>
    <w:semiHidden/>
    <w:unhideWhenUsed/>
    <w:rsid w:val="00E3046B"/>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E3046B"/>
    <w:rPr>
      <w:b/>
      <w:bCs/>
    </w:rPr>
  </w:style>
  <w:style w:type="character" w:styleId="Hyperlink">
    <w:name w:val="Hyperlink"/>
    <w:basedOn w:val="DefaultParagraphFont"/>
    <w:uiPriority w:val="99"/>
    <w:unhideWhenUsed/>
    <w:rsid w:val="00E3046B"/>
    <w:rPr>
      <w:color w:val="0000FF"/>
      <w:u w:val="single"/>
    </w:rPr>
  </w:style>
  <w:style w:type="paragraph" w:styleId="Header">
    <w:name w:val="header"/>
    <w:basedOn w:val="Normal"/>
    <w:link w:val="HeaderChar"/>
    <w:uiPriority w:val="99"/>
    <w:semiHidden/>
    <w:unhideWhenUsed/>
    <w:rsid w:val="00E3046B"/>
    <w:pPr>
      <w:spacing w:before="100" w:beforeAutospacing="1" w:after="100" w:afterAutospacing="1"/>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E3046B"/>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E3046B"/>
    <w:pPr>
      <w:spacing w:before="100" w:beforeAutospacing="1" w:after="10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E3046B"/>
    <w:rPr>
      <w:rFonts w:ascii="Times New Roman" w:eastAsia="Times New Roman" w:hAnsi="Times New Roman" w:cs="Times New Roman"/>
      <w:sz w:val="24"/>
      <w:szCs w:val="24"/>
    </w:rPr>
  </w:style>
  <w:style w:type="character" w:styleId="Emphasis">
    <w:name w:val="Emphasis"/>
    <w:basedOn w:val="DefaultParagraphFont"/>
    <w:uiPriority w:val="20"/>
    <w:qFormat/>
    <w:rsid w:val="00E3046B"/>
    <w:rPr>
      <w:i/>
      <w:iCs/>
    </w:rPr>
  </w:style>
  <w:style w:type="paragraph" w:styleId="ListParagraph">
    <w:name w:val="List Paragraph"/>
    <w:basedOn w:val="Normal"/>
    <w:uiPriority w:val="34"/>
    <w:qFormat/>
    <w:rsid w:val="00E3046B"/>
    <w:pPr>
      <w:ind w:left="720"/>
      <w:contextualSpacing/>
    </w:pPr>
  </w:style>
  <w:style w:type="paragraph" w:styleId="BodyText2">
    <w:name w:val="Body Text 2"/>
    <w:basedOn w:val="Normal"/>
    <w:link w:val="BodyText2Char"/>
    <w:uiPriority w:val="99"/>
    <w:semiHidden/>
    <w:unhideWhenUsed/>
    <w:rsid w:val="00E1693E"/>
    <w:pPr>
      <w:spacing w:after="120" w:line="480" w:lineRule="auto"/>
    </w:pPr>
  </w:style>
  <w:style w:type="character" w:customStyle="1" w:styleId="BodyText2Char">
    <w:name w:val="Body Text 2 Char"/>
    <w:basedOn w:val="DefaultParagraphFont"/>
    <w:link w:val="BodyText2"/>
    <w:uiPriority w:val="99"/>
    <w:semiHidden/>
    <w:rsid w:val="00E1693E"/>
  </w:style>
  <w:style w:type="paragraph" w:styleId="Footer">
    <w:name w:val="footer"/>
    <w:basedOn w:val="Normal"/>
    <w:link w:val="FooterChar"/>
    <w:uiPriority w:val="99"/>
    <w:unhideWhenUsed/>
    <w:rsid w:val="001429F8"/>
    <w:pPr>
      <w:tabs>
        <w:tab w:val="center" w:pos="4680"/>
        <w:tab w:val="right" w:pos="9360"/>
      </w:tabs>
    </w:pPr>
  </w:style>
  <w:style w:type="character" w:customStyle="1" w:styleId="FooterChar">
    <w:name w:val="Footer Char"/>
    <w:basedOn w:val="DefaultParagraphFont"/>
    <w:link w:val="Footer"/>
    <w:uiPriority w:val="99"/>
    <w:rsid w:val="001429F8"/>
  </w:style>
  <w:style w:type="paragraph" w:styleId="BalloonText">
    <w:name w:val="Balloon Text"/>
    <w:basedOn w:val="Normal"/>
    <w:link w:val="BalloonTextChar"/>
    <w:uiPriority w:val="99"/>
    <w:semiHidden/>
    <w:unhideWhenUsed/>
    <w:rsid w:val="001429F8"/>
    <w:rPr>
      <w:rFonts w:ascii="Tahoma" w:hAnsi="Tahoma" w:cs="Tahoma"/>
      <w:sz w:val="16"/>
      <w:szCs w:val="16"/>
    </w:rPr>
  </w:style>
  <w:style w:type="character" w:customStyle="1" w:styleId="BalloonTextChar">
    <w:name w:val="Balloon Text Char"/>
    <w:basedOn w:val="DefaultParagraphFont"/>
    <w:link w:val="BalloonText"/>
    <w:uiPriority w:val="99"/>
    <w:semiHidden/>
    <w:rsid w:val="001429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78625683">
      <w:bodyDiv w:val="1"/>
      <w:marLeft w:val="0"/>
      <w:marRight w:val="0"/>
      <w:marTop w:val="0"/>
      <w:marBottom w:val="0"/>
      <w:divBdr>
        <w:top w:val="none" w:sz="0" w:space="0" w:color="auto"/>
        <w:left w:val="none" w:sz="0" w:space="0" w:color="auto"/>
        <w:bottom w:val="none" w:sz="0" w:space="0" w:color="auto"/>
        <w:right w:val="none" w:sz="0" w:space="0" w:color="auto"/>
      </w:divBdr>
    </w:div>
    <w:div w:id="1542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dean2@ilstu.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tps9.seat.ilstu.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73A11-AD3F-4249-96EA-A8ED40CDE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1546</TotalTime>
  <Pages>11</Pages>
  <Words>3928</Words>
  <Characters>22395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Tami</dc:creator>
  <cp:lastModifiedBy>Tami</cp:lastModifiedBy>
  <cp:revision>3</cp:revision>
  <dcterms:created xsi:type="dcterms:W3CDTF">2010-01-11T02:59:00Z</dcterms:created>
  <dcterms:modified xsi:type="dcterms:W3CDTF">2010-01-11T03:01:00Z</dcterms:modified>
</cp:coreProperties>
</file>